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1914C3" w14:textId="77777777" w:rsidR="00452285" w:rsidRPr="00B70DF4" w:rsidRDefault="00AE26B7">
      <w:pPr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6A1916A2" wp14:editId="56646EC7">
            <wp:extent cx="6016625" cy="8508365"/>
            <wp:effectExtent l="0" t="0" r="3175" b="6985"/>
            <wp:docPr id="1" name="Picture 1" descr="A blue cover with white circles and a blue scale&#10;&#10;Title Graphic reading Gender Pay Gap Report as of 31st match 2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lue cover with white circles and a blue scale&#10;&#10;Title Graphic reading Gender Pay Gap Report as of 31st match 2024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16625" cy="8508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1914C4" w14:textId="77777777" w:rsidR="007D0004" w:rsidRPr="00B70DF4" w:rsidRDefault="007D0004">
      <w:pPr>
        <w:rPr>
          <w:rFonts w:cstheme="minorHAnsi"/>
          <w:sz w:val="24"/>
          <w:szCs w:val="24"/>
        </w:rPr>
      </w:pPr>
    </w:p>
    <w:p w14:paraId="6A1914C5" w14:textId="77777777" w:rsidR="007D0004" w:rsidRPr="00B70DF4" w:rsidRDefault="007D0004">
      <w:pPr>
        <w:rPr>
          <w:rFonts w:cstheme="minorHAnsi"/>
          <w:sz w:val="24"/>
          <w:szCs w:val="24"/>
        </w:rPr>
      </w:pPr>
    </w:p>
    <w:p w14:paraId="6A1914C6" w14:textId="77777777" w:rsidR="001E0FC5" w:rsidRDefault="00AE26B7" w:rsidP="001E0FC5">
      <w:pPr>
        <w:jc w:val="center"/>
        <w:rPr>
          <w:rFonts w:ascii="Verdana" w:hAnsi="Verdana"/>
          <w:b/>
          <w:bCs/>
          <w:sz w:val="28"/>
          <w:szCs w:val="28"/>
        </w:rPr>
      </w:pPr>
      <w:r>
        <w:rPr>
          <w:rFonts w:ascii="Verdana" w:hAnsi="Verdana"/>
          <w:b/>
          <w:bCs/>
          <w:noProof/>
          <w:sz w:val="28"/>
          <w:szCs w:val="28"/>
          <w:lang w:eastAsia="en-GB"/>
        </w:rPr>
        <w:drawing>
          <wp:inline distT="0" distB="0" distL="0" distR="0" wp14:anchorId="6A1916A4" wp14:editId="2245FF7E">
            <wp:extent cx="5731510" cy="1385570"/>
            <wp:effectExtent l="0" t="0" r="0" b="5080"/>
            <wp:docPr id="13" name="Picture 13" descr="Betsi Cadwaladr University Health Board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Betsi Cadwaladr University Health Board Logo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8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1914C7" w14:textId="77777777" w:rsidR="001E0FC5" w:rsidRDefault="001E0FC5" w:rsidP="001E0FC5">
      <w:pPr>
        <w:jc w:val="center"/>
        <w:rPr>
          <w:rFonts w:ascii="Verdana" w:hAnsi="Verdana"/>
          <w:b/>
          <w:bCs/>
          <w:sz w:val="28"/>
          <w:szCs w:val="28"/>
        </w:rPr>
      </w:pPr>
    </w:p>
    <w:p w14:paraId="6A1914C8" w14:textId="77777777" w:rsidR="00EF09EF" w:rsidRDefault="00AE26B7" w:rsidP="001E0FC5">
      <w:pPr>
        <w:jc w:val="center"/>
        <w:rPr>
          <w:rFonts w:ascii="Verdana" w:hAnsi="Verdana"/>
          <w:b/>
          <w:bCs/>
          <w:sz w:val="28"/>
          <w:szCs w:val="28"/>
        </w:rPr>
      </w:pPr>
      <w: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>Bwrdd Iechyd Prifysgol Betsi Cadwaladr</w:t>
      </w:r>
    </w:p>
    <w:p w14:paraId="6A1914C9" w14:textId="77777777" w:rsidR="007D0004" w:rsidRPr="00B70DF4" w:rsidRDefault="00AE26B7" w:rsidP="001E0FC5">
      <w:pPr>
        <w:jc w:val="center"/>
        <w:rPr>
          <w:rFonts w:cstheme="minorHAnsi"/>
          <w:sz w:val="24"/>
          <w:szCs w:val="24"/>
        </w:rPr>
      </w:pPr>
      <w: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>ADRODDIAD AR Y BWLCH CYFLOG RHWNG Y RHYWIAU – 31 MAWRTH 2024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-129814195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A1914CA" w14:textId="77777777" w:rsidR="00912E00" w:rsidRPr="001E0FC5" w:rsidRDefault="00AE26B7" w:rsidP="001E0FC5">
          <w:pPr>
            <w:pStyle w:val="TOCHeading"/>
            <w:jc w:val="center"/>
            <w:rPr>
              <w:rFonts w:ascii="Verdana" w:hAnsi="Verdana"/>
              <w:b/>
              <w:bCs/>
              <w:color w:val="auto"/>
              <w:sz w:val="28"/>
              <w:szCs w:val="28"/>
            </w:rPr>
          </w:pPr>
          <w:r>
            <w:rPr>
              <w:rFonts w:ascii="Verdana" w:eastAsia="Verdana" w:hAnsi="Verdana" w:cs="Verdana"/>
              <w:b/>
              <w:bCs/>
              <w:color w:val="auto"/>
              <w:sz w:val="28"/>
              <w:szCs w:val="28"/>
              <w:bdr w:val="nil"/>
              <w:lang w:val="cy-GB"/>
            </w:rPr>
            <w:t>Mynegai Cynnwys</w:t>
          </w:r>
        </w:p>
        <w:p w14:paraId="6A1914CB" w14:textId="77777777" w:rsidR="001E0FC5" w:rsidRPr="001E0FC5" w:rsidRDefault="001E0FC5" w:rsidP="001E0FC5">
          <w:pPr>
            <w:rPr>
              <w:lang w:val="en-US"/>
            </w:rPr>
          </w:pPr>
        </w:p>
        <w:p w14:paraId="5DBDAF0D" w14:textId="0C144475" w:rsidR="007E7F2E" w:rsidRDefault="00AE26B7">
          <w:pPr>
            <w:pStyle w:val="TOC1"/>
            <w:rPr>
              <w:rFonts w:eastAsiaTheme="minorEastAsia"/>
              <w:noProof/>
              <w:lang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93359017" w:history="1"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/>
              </w:rPr>
              <w:t>Cyflwyniad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_Toc193359017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3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0F1731E" w14:textId="227D4AE4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18" w:history="1">
            <w:r w:rsidR="007E7F2E" w:rsidRPr="00FD255B">
              <w:rPr>
                <w:rStyle w:val="Hyperlink"/>
                <w:rFonts w:ascii="Verdana" w:hAnsi="Verdana"/>
                <w:caps/>
                <w:noProof/>
              </w:rPr>
              <w:t>1.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/>
              </w:rPr>
              <w:t>Cynnwys yr adroddiad hwn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_Toc193359018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3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9DA273B" w14:textId="70AB1710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19" w:history="1">
            <w:r w:rsidR="007E7F2E" w:rsidRPr="00FD255B">
              <w:rPr>
                <w:rStyle w:val="Hyperlink"/>
                <w:rFonts w:ascii="Verdana" w:eastAsia="Verdana" w:hAnsi="Verdana" w:cs="Verdana"/>
                <w:noProof/>
                <w:bdr w:val="nil"/>
                <w:lang w:val="cy-GB"/>
              </w:rPr>
              <w:t xml:space="preserve">Metrigau Adrodd </w:t>
            </w:r>
            <w:r w:rsidR="007E7F2E" w:rsidRPr="00FD255B">
              <w:rPr>
                <w:rStyle w:val="Hyperlink"/>
                <w:noProof/>
                <w:bdr w:val="nil"/>
                <w:lang w:val="cy-GB"/>
              </w:rPr>
              <w:t>Allweddol</w:t>
            </w:r>
            <w:r w:rsidR="007E7F2E" w:rsidRPr="00FD255B">
              <w:rPr>
                <w:rStyle w:val="Hyperlink"/>
                <w:rFonts w:ascii="Verdana" w:eastAsia="Verdana" w:hAnsi="Verdana" w:cs="Verdana"/>
                <w:noProof/>
                <w:bdr w:val="nil"/>
                <w:lang w:val="cy-GB"/>
              </w:rPr>
              <w:t>: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_Toc193359019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211FDA67" w14:textId="3E50B672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0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Bwlch Cyflog Cymedrig rhwng y Rhywiau mewn cyflog fesul awr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_Toc193359020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E0A5E55" w14:textId="3FBD4FFD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1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Bwlch Cyflog Canolrifol rhwng y Rhywiau mewn cyflog fesul awr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_Toc193359021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4ED1D691" w14:textId="1FA95D4D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2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Cyfran y gwrywod a benywod ym mhob chwartel cyflog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_Toc193359022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632163E5" w14:textId="72BE93C4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3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Adrodd ar gyflog rhwng y rhywiau a hunaniaeth o ran rhywedd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_Toc193359023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130245A0" w14:textId="5BFF1096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24" w:history="1">
            <w:r w:rsidR="007E7F2E" w:rsidRPr="00FD255B">
              <w:rPr>
                <w:rStyle w:val="Hyperlink"/>
                <w:rFonts w:ascii="Verdana" w:hAnsi="Verdana"/>
                <w:caps/>
                <w:noProof/>
                <w:lang w:eastAsia="en-GB"/>
              </w:rPr>
              <w:t>2.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 w:eastAsia="en-GB"/>
              </w:rPr>
              <w:t>Data Cyflogau Cyfunol Agenda ar gyfer Newid a Heb fod yn Agenda ar gyfer Newid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_Toc193359024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5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935C126" w14:textId="2CF5287D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5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Cyfraddau Cymedrig a Chanolrifol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_Toc193359025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6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7E3FA737" w14:textId="6CD7AE25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6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Taliadau Bonws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_Toc193359026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7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6AFEF611" w14:textId="2F4E7E40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7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Cyfran y staff sy'n derbyn bonws**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_Toc193359027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9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232EB93" w14:textId="75723C5B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8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Data Chwartel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_Toc193359028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9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06845AEB" w14:textId="54855D36" w:rsidR="007E7F2E" w:rsidRDefault="002E1353">
          <w:pPr>
            <w:pStyle w:val="TOC2"/>
            <w:tabs>
              <w:tab w:val="right" w:pos="9465"/>
            </w:tabs>
            <w:rPr>
              <w:rFonts w:eastAsiaTheme="minorEastAsia"/>
              <w:noProof/>
              <w:lang w:eastAsia="en-GB"/>
            </w:rPr>
          </w:pPr>
          <w:hyperlink w:anchor="_Toc193359029" w:history="1">
            <w:r w:rsidR="007E7F2E" w:rsidRPr="00FD255B">
              <w:rPr>
                <w:rStyle w:val="Hyperlink"/>
                <w:rFonts w:ascii="Verdana" w:eastAsia="Verdana" w:hAnsi="Verdana" w:cs="Verdana"/>
                <w:b/>
                <w:bCs/>
                <w:noProof/>
                <w:bdr w:val="nil"/>
                <w:lang w:val="cy-GB"/>
              </w:rPr>
              <w:t>Bwlch Cyflog rhwng y Rhywiau yn ôl Band Cyflog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_Toc193359029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11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1EA0AE28" w14:textId="18AC72D6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30" w:history="1">
            <w:r w:rsidR="007E7F2E" w:rsidRPr="00FD255B">
              <w:rPr>
                <w:rStyle w:val="Hyperlink"/>
                <w:rFonts w:ascii="Verdana" w:hAnsi="Verdana"/>
                <w:caps/>
                <w:noProof/>
              </w:rPr>
              <w:t>3.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/>
              </w:rPr>
              <w:t>Cynnydd ar Gau'r Bwlch Cyflog rhwng y Rhywiau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_Toc193359030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13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154604A2" w14:textId="4C69F63B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31" w:history="1">
            <w:r w:rsidR="007E7F2E" w:rsidRPr="00FD255B">
              <w:rPr>
                <w:rStyle w:val="Hyperlink"/>
                <w:rFonts w:ascii="Verdana" w:hAnsi="Verdana"/>
                <w:caps/>
                <w:noProof/>
              </w:rPr>
              <w:t>4.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/>
              </w:rPr>
              <w:t>Y Camau Nesaf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_Toc193359031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13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3A2C74FF" w14:textId="4B585712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32" w:history="1">
            <w:r w:rsidR="007E7F2E" w:rsidRPr="00FD255B">
              <w:rPr>
                <w:rStyle w:val="Hyperlink"/>
                <w:rFonts w:ascii="Verdana" w:hAnsi="Verdana"/>
                <w:caps/>
                <w:noProof/>
              </w:rPr>
              <w:t>5.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caps/>
                <w:noProof/>
                <w:bdr w:val="nil"/>
                <w:lang w:val="cy-GB"/>
              </w:rPr>
              <w:t>Casgliad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_Toc193359032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14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569132AD" w14:textId="2730D18A" w:rsidR="007E7F2E" w:rsidRDefault="002E1353">
          <w:pPr>
            <w:pStyle w:val="TOC1"/>
            <w:rPr>
              <w:rFonts w:eastAsiaTheme="minorEastAsia"/>
              <w:noProof/>
              <w:lang w:eastAsia="en-GB"/>
            </w:rPr>
          </w:pPr>
          <w:hyperlink w:anchor="_Toc193359033" w:history="1">
            <w:r w:rsidR="007E7F2E" w:rsidRPr="00FD255B">
              <w:rPr>
                <w:rStyle w:val="Hyperlink"/>
                <w:noProof/>
              </w:rPr>
              <w:t>6.</w:t>
            </w:r>
            <w:r w:rsidR="007E7F2E">
              <w:rPr>
                <w:rFonts w:eastAsiaTheme="minorEastAsia"/>
                <w:noProof/>
                <w:lang w:eastAsia="en-GB"/>
              </w:rPr>
              <w:tab/>
            </w:r>
            <w:r w:rsidR="007E7F2E" w:rsidRPr="00FD255B">
              <w:rPr>
                <w:rStyle w:val="Hyperlink"/>
                <w:rFonts w:ascii="Verdana" w:eastAsia="Verdana" w:hAnsi="Verdana" w:cs="Verdana"/>
                <w:noProof/>
                <w:bdr w:val="nil"/>
                <w:lang w:val="cy-GB"/>
              </w:rPr>
              <w:t>DATGANIAD GAN EIN PENNAETH CYDRADDOLDEB A HAWLIAU DYNOL</w:t>
            </w:r>
            <w:r w:rsidR="007E7F2E">
              <w:rPr>
                <w:noProof/>
                <w:webHidden/>
              </w:rPr>
              <w:tab/>
            </w:r>
            <w:r w:rsidR="007E7F2E">
              <w:rPr>
                <w:noProof/>
                <w:webHidden/>
              </w:rPr>
              <w:fldChar w:fldCharType="begin"/>
            </w:r>
            <w:r w:rsidR="007E7F2E">
              <w:rPr>
                <w:noProof/>
                <w:webHidden/>
              </w:rPr>
              <w:instrText xml:space="preserve"> PAGEREF _Toc193359033 \h </w:instrText>
            </w:r>
            <w:r w:rsidR="007E7F2E">
              <w:rPr>
                <w:noProof/>
                <w:webHidden/>
              </w:rPr>
            </w:r>
            <w:r w:rsidR="007E7F2E">
              <w:rPr>
                <w:noProof/>
                <w:webHidden/>
              </w:rPr>
              <w:fldChar w:fldCharType="separate"/>
            </w:r>
            <w:r w:rsidR="007E7F2E">
              <w:rPr>
                <w:noProof/>
                <w:webHidden/>
              </w:rPr>
              <w:t>14</w:t>
            </w:r>
            <w:r w:rsidR="007E7F2E">
              <w:rPr>
                <w:noProof/>
                <w:webHidden/>
              </w:rPr>
              <w:fldChar w:fldCharType="end"/>
            </w:r>
          </w:hyperlink>
        </w:p>
        <w:p w14:paraId="6A1914DD" w14:textId="1B520119" w:rsidR="007D0004" w:rsidRPr="009F4A55" w:rsidRDefault="00AE26B7" w:rsidP="009F4A55">
          <w:r>
            <w:rPr>
              <w:b/>
              <w:bCs/>
              <w:noProof/>
            </w:rPr>
            <w:fldChar w:fldCharType="end"/>
          </w:r>
        </w:p>
      </w:sdtContent>
    </w:sdt>
    <w:p w14:paraId="6A1914DE" w14:textId="77777777" w:rsidR="001D5CC5" w:rsidRDefault="001D5CC5" w:rsidP="001D5CC5"/>
    <w:p w14:paraId="6A1914E2" w14:textId="77777777" w:rsidR="001D5CC5" w:rsidRPr="007E7F2E" w:rsidRDefault="001D5CC5" w:rsidP="005E4143">
      <w:pPr>
        <w:rPr>
          <w:lang w:val="cy-GB"/>
        </w:rPr>
      </w:pPr>
    </w:p>
    <w:p w14:paraId="6A1914E3" w14:textId="77777777" w:rsidR="007D0004" w:rsidRPr="007E7F2E" w:rsidRDefault="00AE26B7" w:rsidP="0021038B">
      <w:pPr>
        <w:pStyle w:val="Heading1"/>
        <w:spacing w:before="0"/>
        <w:ind w:left="720" w:firstLine="0"/>
        <w:rPr>
          <w:rFonts w:ascii="Verdana" w:hAnsi="Verdana"/>
          <w:caps/>
          <w:sz w:val="28"/>
          <w:szCs w:val="28"/>
          <w:lang w:val="cy-GB"/>
        </w:rPr>
      </w:pPr>
      <w:bookmarkStart w:id="0" w:name="_Toc193359017"/>
      <w:r w:rsidRPr="007E7F2E">
        <w:rPr>
          <w:rFonts w:ascii="Verdana" w:eastAsia="Verdana" w:hAnsi="Verdana" w:cs="Verdana"/>
          <w:caps/>
          <w:sz w:val="28"/>
          <w:szCs w:val="28"/>
          <w:bdr w:val="nil"/>
          <w:lang w:val="cy-GB"/>
        </w:rPr>
        <w:lastRenderedPageBreak/>
        <w:t>Cyflwyniad</w:t>
      </w:r>
      <w:bookmarkEnd w:id="0"/>
    </w:p>
    <w:p w14:paraId="6A1914E4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lang w:val="cy-GB"/>
        </w:rPr>
      </w:pPr>
    </w:p>
    <w:p w14:paraId="6A1914E5" w14:textId="77777777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>Amlinellir y rhwymedigaethau adrodd ar y bwlch cyflog rhwng y rhywiau yn Rheoliadau Deddf Cydraddoldeb 2010 (Gwybodaeth Bwlch Cyflog rhwng y Rhywiau) 2017. Fel sefydliad sy’n cyflogi mwy na 250 o bobl mae’n rhaid i Fwrdd Iechyd Prifysgol Betsi Cadwaladr (BIPBC) gyhoeddi ac adrodd ar wybodaeth benodol am ein bwlch cyflog rhwng y rhywiau ar ein gwefan ni a gwefan Llywodraeth Cymru.</w:t>
      </w:r>
    </w:p>
    <w:p w14:paraId="6A1914E6" w14:textId="77777777" w:rsidR="002E250D" w:rsidRPr="007E7F2E" w:rsidRDefault="002E250D" w:rsidP="002E250D">
      <w:pPr>
        <w:pStyle w:val="04xlpa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4E7" w14:textId="77777777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>Mae'r rheoliadau'n nodi y dylid darparu'r Wybodaeth Bwlch Cyflog rhwng y Rhywiau fel ciplun ar 31 Mawrth bob blwyddyn a'i chyhoeddi cyn y mis Mawrth canlynol.</w:t>
      </w:r>
    </w:p>
    <w:p w14:paraId="6A1914E8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Fonts w:ascii="Verdana" w:hAnsi="Verdana" w:cstheme="minorHAnsi"/>
          <w:lang w:val="cy-GB"/>
        </w:rPr>
      </w:pPr>
    </w:p>
    <w:p w14:paraId="6A1914E9" w14:textId="77777777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Mae'n bwysig cydnabod a deall bod y Bwlch Cyflog rhwng y Rhywiau yn wahanol i Gyflog Cyfartal. Mae Cyflog Cyfartal yn golygu bod yn rhaid i ddynion a menywod yn yr un gyflogaeth sy’n cyflawni ‘gwaith cyfartal’ dderbyn ‘cyflog cyfartal’, fel y nodir yn Neddf Cydraddoldeb 2010. Mae'n anghyfreithlon talu pobl yn anghyfartal oherwydd eu rhywedd. Mae proses Gwerthuso Swyddi Agenda ar gyfer Newid y GIG yn gwerthuso'r swydd ac nid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deilydd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y swydd. Mae'r broses gwerthuso swydd hon yn edrych ar y swydd heb gyfeirio at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rywedd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nac unrhyw nodwedd warchodedig arall fel bod cyflog cyfartal yn cael ei sicrhau.</w:t>
      </w:r>
    </w:p>
    <w:p w14:paraId="6A1914EA" w14:textId="77777777" w:rsidR="002E250D" w:rsidRPr="007E7F2E" w:rsidRDefault="002E250D" w:rsidP="002E250D">
      <w:pPr>
        <w:pStyle w:val="04xlpa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4EB" w14:textId="77777777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Mae adrodd ar fwlch cyflog rhwng y rhywiau yn offeryn gwerthfawr i BIPBC nid yn unig o ran cydymffurfio ond hefyd i'r sefydliad asesu lefelau cydraddoldeb yn y gweithle. Yn benodol, mewn perthynas â chyfranogiad menywod a dynion, a pha mor effeithiol y gwneir y mwyaf o dalent. </w:t>
      </w:r>
    </w:p>
    <w:p w14:paraId="6A1914EC" w14:textId="77777777" w:rsidR="002E250D" w:rsidRPr="007E7F2E" w:rsidRDefault="002E250D" w:rsidP="002E250D">
      <w:pPr>
        <w:pStyle w:val="04xlpa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4ED" w14:textId="77777777" w:rsidR="007D0004" w:rsidRPr="007E7F2E" w:rsidRDefault="00AE26B7" w:rsidP="681A0271">
      <w:pPr>
        <w:pStyle w:val="04xlpa"/>
        <w:spacing w:before="0" w:beforeAutospacing="0" w:after="0" w:afterAutospacing="0"/>
        <w:jc w:val="both"/>
        <w:rPr>
          <w:rFonts w:ascii="Verdana" w:hAnsi="Verdana" w:cstheme="minorBid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>Mae'r adroddiad Bwlch Cyflog rhwng y Rhywiau yn canolbwyntio ar gymharu cyflog gweithwyr gwrywaidd a benywaidd ac yn dangos y gwahaniaeth mewn enillion cyfartalog.</w:t>
      </w:r>
    </w:p>
    <w:p w14:paraId="6A1914EE" w14:textId="77777777" w:rsidR="007D0004" w:rsidRPr="007E7F2E" w:rsidRDefault="007D0004" w:rsidP="00E86CA5">
      <w:pPr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6A1914EF" w14:textId="77777777" w:rsidR="00243378" w:rsidRPr="007E7F2E" w:rsidRDefault="00243378" w:rsidP="00E86CA5">
      <w:pPr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6A1914F0" w14:textId="77777777" w:rsidR="00243378" w:rsidRPr="007E7F2E" w:rsidRDefault="00AE26B7" w:rsidP="00243378">
      <w:pPr>
        <w:pStyle w:val="Heading1"/>
        <w:numPr>
          <w:ilvl w:val="0"/>
          <w:numId w:val="12"/>
        </w:numPr>
        <w:rPr>
          <w:rFonts w:ascii="Verdana" w:hAnsi="Verdana"/>
          <w:caps/>
          <w:sz w:val="28"/>
          <w:lang w:val="cy-GB"/>
        </w:rPr>
      </w:pPr>
      <w:bookmarkStart w:id="1" w:name="_Toc193359018"/>
      <w:r w:rsidRPr="007E7F2E">
        <w:rPr>
          <w:rFonts w:ascii="Verdana" w:eastAsia="Verdana" w:hAnsi="Verdana" w:cs="Verdana"/>
          <w:caps/>
          <w:sz w:val="28"/>
          <w:szCs w:val="28"/>
          <w:bdr w:val="nil"/>
          <w:lang w:val="cy-GB"/>
        </w:rPr>
        <w:t>Cynnwys yr adroddiad hwn</w:t>
      </w:r>
      <w:bookmarkEnd w:id="1"/>
    </w:p>
    <w:p w14:paraId="6A1914F1" w14:textId="77777777" w:rsidR="002E250D" w:rsidRPr="007E7F2E" w:rsidRDefault="002E250D" w:rsidP="00E86CA5">
      <w:pPr>
        <w:spacing w:after="0" w:line="240" w:lineRule="auto"/>
        <w:rPr>
          <w:rFonts w:ascii="Verdana" w:hAnsi="Verdana" w:cstheme="minorHAnsi"/>
          <w:b/>
          <w:bCs/>
          <w:sz w:val="24"/>
          <w:szCs w:val="24"/>
          <w:lang w:val="cy-GB"/>
        </w:rPr>
      </w:pPr>
    </w:p>
    <w:p w14:paraId="6A1914F2" w14:textId="77777777" w:rsidR="00243378" w:rsidRPr="007E7F2E" w:rsidRDefault="00243378" w:rsidP="0021038B">
      <w:pPr>
        <w:spacing w:after="0" w:line="240" w:lineRule="auto"/>
        <w:jc w:val="both"/>
        <w:rPr>
          <w:rStyle w:val="s1ppyq"/>
          <w:rFonts w:ascii="Verdana" w:hAnsi="Verdana"/>
          <w:sz w:val="24"/>
          <w:szCs w:val="24"/>
          <w:lang w:val="cy-GB"/>
        </w:rPr>
      </w:pPr>
    </w:p>
    <w:p w14:paraId="6A1914F3" w14:textId="77777777" w:rsidR="00531407" w:rsidRPr="007E7F2E" w:rsidRDefault="00AE26B7" w:rsidP="0021038B">
      <w:pPr>
        <w:spacing w:after="0" w:line="240" w:lineRule="auto"/>
        <w:jc w:val="both"/>
        <w:rPr>
          <w:rStyle w:val="s1ppyq"/>
          <w:rFonts w:ascii="Verdana" w:hAnsi="Verdana"/>
          <w:sz w:val="24"/>
          <w:szCs w:val="24"/>
          <w:lang w:val="cy-GB"/>
        </w:rPr>
      </w:pPr>
      <w:r w:rsidRPr="007E7F2E">
        <w:rPr>
          <w:rStyle w:val="s1ppyq"/>
          <w:rFonts w:ascii="Verdana" w:eastAsia="Verdana" w:hAnsi="Verdana" w:cs="Verdana"/>
          <w:sz w:val="24"/>
          <w:szCs w:val="24"/>
          <w:bdr w:val="nil"/>
          <w:lang w:val="cy-GB"/>
        </w:rPr>
        <w:t xml:space="preserve">Mae'r adroddiad hwn yn darparu'r wybodaeth ganlynol yn seiliedig ar gyflog arferol sy'n cynnwys cyflog sylfaenol a chyflog shifft a lwfansau. Bydd adroddiad pellach yn cael ei ddarparu sy'n dadansoddi cyflogau Agenda ar gyfer Newid a chyflogau heb fod yn Agenda ar gyfer Newid i roi darlun mwy cynhwysfawr na'r hyn sy'n ofynnol gan ofynion adrodd statudol. </w:t>
      </w:r>
    </w:p>
    <w:p w14:paraId="6A1914F4" w14:textId="77777777" w:rsidR="00531407" w:rsidRPr="007E7F2E" w:rsidRDefault="00531407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5" w14:textId="77777777" w:rsidR="00794159" w:rsidRPr="007E7F2E" w:rsidRDefault="00794159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6" w14:textId="77777777" w:rsidR="005E4143" w:rsidRPr="007E7F2E" w:rsidRDefault="005E4143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7" w14:textId="77777777" w:rsidR="005E4143" w:rsidRPr="007E7F2E" w:rsidRDefault="005E4143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8" w14:textId="77777777" w:rsidR="005E4143" w:rsidRPr="007E7F2E" w:rsidRDefault="005E4143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C" w14:textId="77777777" w:rsidR="005E4143" w:rsidRPr="007E7F2E" w:rsidRDefault="005E4143" w:rsidP="00E86CA5">
      <w:pPr>
        <w:spacing w:after="0" w:line="240" w:lineRule="auto"/>
        <w:rPr>
          <w:rStyle w:val="s1ppyq"/>
          <w:rFonts w:ascii="Verdana" w:hAnsi="Verdana" w:cstheme="minorHAnsi"/>
          <w:sz w:val="24"/>
          <w:szCs w:val="24"/>
          <w:lang w:val="cy-GB"/>
        </w:rPr>
      </w:pPr>
    </w:p>
    <w:p w14:paraId="6A1914FD" w14:textId="77777777" w:rsidR="00D11EB3" w:rsidRPr="007E7F2E" w:rsidRDefault="00AE26B7" w:rsidP="006E2E23">
      <w:pPr>
        <w:pStyle w:val="Heading1"/>
        <w:rPr>
          <w:rStyle w:val="s1ppyq"/>
          <w:rFonts w:ascii="Verdana" w:hAnsi="Verdana" w:cstheme="minorBidi"/>
          <w:sz w:val="28"/>
          <w:szCs w:val="28"/>
          <w:lang w:val="cy-GB"/>
        </w:rPr>
      </w:pPr>
      <w:bookmarkStart w:id="2" w:name="_Toc193359019"/>
      <w:proofErr w:type="spellStart"/>
      <w:r w:rsidRPr="007E7F2E">
        <w:rPr>
          <w:rStyle w:val="s1ppyq"/>
          <w:rFonts w:ascii="Verdana" w:eastAsia="Verdana" w:hAnsi="Verdana" w:cs="Verdana"/>
          <w:sz w:val="28"/>
          <w:szCs w:val="28"/>
          <w:bdr w:val="nil"/>
          <w:lang w:val="cy-GB"/>
        </w:rPr>
        <w:lastRenderedPageBreak/>
        <w:t>Metrigau</w:t>
      </w:r>
      <w:proofErr w:type="spellEnd"/>
      <w:r w:rsidRPr="007E7F2E">
        <w:rPr>
          <w:rStyle w:val="s1ppyq"/>
          <w:rFonts w:ascii="Verdana" w:eastAsia="Verdana" w:hAnsi="Verdana" w:cs="Verdana"/>
          <w:sz w:val="28"/>
          <w:szCs w:val="28"/>
          <w:bdr w:val="nil"/>
          <w:lang w:val="cy-GB"/>
        </w:rPr>
        <w:t xml:space="preserve"> Adrodd </w:t>
      </w:r>
      <w:r w:rsidRPr="007E7F2E">
        <w:rPr>
          <w:rStyle w:val="s1ppyq"/>
          <w:bdr w:val="nil"/>
          <w:lang w:val="cy-GB"/>
        </w:rPr>
        <w:t>Allweddol</w:t>
      </w:r>
      <w:r w:rsidRPr="007E7F2E">
        <w:rPr>
          <w:rStyle w:val="s1ppyq"/>
          <w:rFonts w:ascii="Verdana" w:eastAsia="Verdana" w:hAnsi="Verdana" w:cs="Verdana"/>
          <w:sz w:val="28"/>
          <w:szCs w:val="28"/>
          <w:bdr w:val="nil"/>
          <w:lang w:val="cy-GB"/>
        </w:rPr>
        <w:t>:</w:t>
      </w:r>
      <w:bookmarkEnd w:id="2"/>
    </w:p>
    <w:p w14:paraId="6A1914FE" w14:textId="77777777" w:rsidR="005E4143" w:rsidRPr="007E7F2E" w:rsidRDefault="005E4143" w:rsidP="005E4143">
      <w:pPr>
        <w:rPr>
          <w:rStyle w:val="s1ppyq"/>
          <w:rFonts w:ascii="Verdana" w:hAnsi="Verdana"/>
          <w:sz w:val="28"/>
          <w:szCs w:val="28"/>
          <w:lang w:val="cy-GB"/>
        </w:rPr>
      </w:pPr>
    </w:p>
    <w:p w14:paraId="6A1914FF" w14:textId="77777777" w:rsidR="007D0004" w:rsidRPr="007E7F2E" w:rsidRDefault="00AE26B7" w:rsidP="005E4143">
      <w:pPr>
        <w:pStyle w:val="Heading2"/>
        <w:rPr>
          <w:rStyle w:val="s1ppyq"/>
          <w:rFonts w:ascii="Verdana" w:hAnsi="Verdana" w:cstheme="minorHAnsi"/>
          <w:b/>
          <w:bCs/>
          <w:color w:val="auto"/>
          <w:sz w:val="28"/>
          <w:szCs w:val="28"/>
          <w:lang w:val="cy-GB"/>
        </w:rPr>
      </w:pPr>
      <w:bookmarkStart w:id="3" w:name="_Toc193359020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Bwlch Cyflog Cymedrig rhwng y Rhywiau mewn cyflog fesul awr</w:t>
      </w:r>
      <w:bookmarkEnd w:id="3"/>
    </w:p>
    <w:p w14:paraId="6A191500" w14:textId="77777777" w:rsidR="002E250D" w:rsidRPr="007E7F2E" w:rsidRDefault="002E250D" w:rsidP="005E4143">
      <w:pPr>
        <w:rPr>
          <w:lang w:val="cy-GB"/>
        </w:rPr>
      </w:pPr>
    </w:p>
    <w:p w14:paraId="6A191501" w14:textId="77777777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>Y gyfradd gymedrig fesul awr yw’r cyflog fesul awr ar gyfartaledd ar draws y sefydliad cyfan, felly mae’r bwlch cyflog cymedrig rhwng y rhywiau yn fesur o’r gwahaniaeth rhwng cyflog fesul awr cymedrig menywod a chyflog fesul awr cymedrig dynion.</w:t>
      </w:r>
    </w:p>
    <w:p w14:paraId="6A191502" w14:textId="77777777" w:rsidR="00D11EB3" w:rsidRPr="007E7F2E" w:rsidRDefault="00D11EB3" w:rsidP="005E4143">
      <w:pPr>
        <w:rPr>
          <w:rStyle w:val="s1ppyq"/>
          <w:rFonts w:ascii="Verdana" w:hAnsi="Verdana"/>
          <w:lang w:val="cy-GB"/>
        </w:rPr>
      </w:pPr>
    </w:p>
    <w:p w14:paraId="6A191503" w14:textId="77777777" w:rsidR="007D0004" w:rsidRPr="007E7F2E" w:rsidRDefault="00AE26B7" w:rsidP="005E4143">
      <w:pPr>
        <w:pStyle w:val="Heading2"/>
        <w:rPr>
          <w:b/>
          <w:bCs/>
          <w:color w:val="auto"/>
          <w:sz w:val="28"/>
          <w:szCs w:val="28"/>
          <w:lang w:val="cy-GB"/>
        </w:rPr>
      </w:pPr>
      <w:bookmarkStart w:id="4" w:name="_Toc193359021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 xml:space="preserve">Bwlch Cyflog </w:t>
      </w:r>
      <w:proofErr w:type="spellStart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Canolrifol</w:t>
      </w:r>
      <w:proofErr w:type="spellEnd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 xml:space="preserve"> rhwng y Rhywiau mewn cyflog fesul awr</w:t>
      </w:r>
      <w:bookmarkEnd w:id="4"/>
    </w:p>
    <w:p w14:paraId="6A191504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lang w:val="cy-GB"/>
        </w:rPr>
      </w:pPr>
    </w:p>
    <w:p w14:paraId="6A191505" w14:textId="77777777" w:rsidR="0021038B" w:rsidRPr="007E7F2E" w:rsidRDefault="00AE26B7" w:rsidP="002E250D">
      <w:pPr>
        <w:pStyle w:val="04xlpa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Cyfrifir y gyfradd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ganolrifol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fesul awr trwy drefnu cyfraddau cyflog fesul awr yr holl weithwyr gwrywaidd neu fenywaidd o'r cyflog uchaf i'r isaf a chanfod y pwynt sydd yng nghanol pob ystod.</w:t>
      </w:r>
    </w:p>
    <w:p w14:paraId="6A191506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b/>
          <w:bCs/>
          <w:lang w:val="cy-GB"/>
        </w:rPr>
      </w:pPr>
    </w:p>
    <w:p w14:paraId="6A191507" w14:textId="77777777" w:rsidR="007D0004" w:rsidRPr="007E7F2E" w:rsidRDefault="00AE26B7" w:rsidP="005E4143">
      <w:pPr>
        <w:pStyle w:val="Heading2"/>
        <w:rPr>
          <w:b/>
          <w:bCs/>
          <w:color w:val="auto"/>
          <w:sz w:val="28"/>
          <w:szCs w:val="28"/>
          <w:lang w:val="cy-GB"/>
        </w:rPr>
      </w:pPr>
      <w:bookmarkStart w:id="5" w:name="_Toc193359022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Cyfran y gwrywod a benywod ym mhob chwartel cyflog</w:t>
      </w:r>
      <w:bookmarkEnd w:id="5"/>
    </w:p>
    <w:p w14:paraId="6A191508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lang w:val="cy-GB"/>
        </w:rPr>
      </w:pPr>
    </w:p>
    <w:p w14:paraId="6A191509" w14:textId="097020E2" w:rsidR="007D0004" w:rsidRPr="007E7F2E" w:rsidRDefault="00AE26B7" w:rsidP="002E250D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 w:cstheme="minorHAns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Mae chwartelau cyflog yn cael eu cyfrifo drwy raddio’r holl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gyflogeion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o’r cyflog uchaf i’r isaf a r</w:t>
      </w:r>
      <w:r w:rsidR="00204D5C">
        <w:rPr>
          <w:rStyle w:val="s1ppyq"/>
          <w:rFonts w:ascii="Verdana" w:eastAsia="Verdana" w:hAnsi="Verdana" w:cs="Verdana"/>
          <w:bdr w:val="nil"/>
          <w:lang w:val="cy-GB"/>
        </w:rPr>
        <w:t>h</w:t>
      </w:r>
      <w:r w:rsidRPr="007E7F2E">
        <w:rPr>
          <w:rStyle w:val="s1ppyq"/>
          <w:rFonts w:ascii="Verdana" w:eastAsia="Verdana" w:hAnsi="Verdana" w:cs="Verdana"/>
          <w:bdr w:val="nil"/>
          <w:lang w:val="cy-GB"/>
        </w:rPr>
        <w:t>annu hynny’n bedair rhan gyfartal neu ‘chwartel’ a chyfrifo canran y dynion a’r menywod ym mhob un o’r pedair rhan.</w:t>
      </w:r>
    </w:p>
    <w:p w14:paraId="6A19150A" w14:textId="77777777" w:rsidR="002373ED" w:rsidRPr="007E7F2E" w:rsidRDefault="002373ED" w:rsidP="002E250D">
      <w:pPr>
        <w:pStyle w:val="04xlpa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50B" w14:textId="77777777" w:rsidR="007D0004" w:rsidRPr="007E7F2E" w:rsidRDefault="00AE26B7" w:rsidP="681A0271">
      <w:pPr>
        <w:spacing w:after="0" w:line="240" w:lineRule="auto"/>
        <w:jc w:val="both"/>
        <w:rPr>
          <w:rStyle w:val="s1ppyq"/>
          <w:rFonts w:ascii="Verdana" w:hAnsi="Verdana"/>
          <w:sz w:val="24"/>
          <w:szCs w:val="24"/>
          <w:lang w:val="cy-GB"/>
        </w:rPr>
      </w:pPr>
      <w:r w:rsidRPr="007E7F2E">
        <w:rPr>
          <w:rStyle w:val="s1ppyq"/>
          <w:rFonts w:ascii="Verdana" w:eastAsia="Verdana" w:hAnsi="Verdana" w:cs="Verdana"/>
          <w:sz w:val="24"/>
          <w:szCs w:val="24"/>
          <w:bdr w:val="nil"/>
          <w:lang w:val="cy-GB"/>
        </w:rPr>
        <w:t>Nid yw'r adroddiad hwn yn edrych a oes gwahaniaethau mewn cyflog ar gyfer dynion a menywod mewn swydd gyfatebol, neu WTE o ran maint y rôl. Mae hyn yn golygu y bydd gwahaniaethau yn y cyfansoddiad rhywedd ar draws grwpiau a graddau swyddi yn effeithio ar y canlyniadau.</w:t>
      </w:r>
    </w:p>
    <w:p w14:paraId="6A19150C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b/>
          <w:bCs/>
          <w:lang w:val="cy-GB"/>
        </w:rPr>
      </w:pPr>
    </w:p>
    <w:p w14:paraId="6A19150D" w14:textId="77777777" w:rsidR="007D0004" w:rsidRPr="007E7F2E" w:rsidRDefault="00AE26B7" w:rsidP="005E4143">
      <w:pPr>
        <w:pStyle w:val="Heading2"/>
        <w:rPr>
          <w:b/>
          <w:bCs/>
          <w:color w:val="auto"/>
          <w:sz w:val="28"/>
          <w:szCs w:val="28"/>
          <w:lang w:val="cy-GB"/>
        </w:rPr>
      </w:pPr>
      <w:bookmarkStart w:id="6" w:name="_Toc193359023"/>
      <w:r w:rsidRPr="007E7F2E">
        <w:rPr>
          <w:rStyle w:val="s1ppyq"/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Adrodd ar gyflog rhwng y rhywiau a hunaniaeth o ran rhywedd</w:t>
      </w:r>
      <w:bookmarkEnd w:id="6"/>
    </w:p>
    <w:p w14:paraId="6A19150E" w14:textId="77777777" w:rsidR="002E250D" w:rsidRPr="007E7F2E" w:rsidRDefault="002E250D" w:rsidP="00E86CA5">
      <w:pPr>
        <w:pStyle w:val="04xlpa"/>
        <w:spacing w:before="0" w:beforeAutospacing="0" w:after="0" w:afterAutospacing="0"/>
        <w:rPr>
          <w:rStyle w:val="s1ppyq"/>
          <w:rFonts w:ascii="Verdana" w:hAnsi="Verdana" w:cstheme="minorHAnsi"/>
          <w:lang w:val="cy-GB"/>
        </w:rPr>
      </w:pPr>
    </w:p>
    <w:p w14:paraId="6A19150F" w14:textId="37DAD682" w:rsidR="007D0004" w:rsidRPr="007E7F2E" w:rsidRDefault="00AE26B7" w:rsidP="681A0271">
      <w:pPr>
        <w:pStyle w:val="04xlpa"/>
        <w:spacing w:before="0" w:beforeAutospacing="0" w:after="0" w:afterAutospacing="0"/>
        <w:jc w:val="both"/>
        <w:rPr>
          <w:rFonts w:ascii="Verdana" w:hAnsi="Verdana" w:cstheme="minorBidi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Mae’r Gwasanaeth Cynghori, Cymodi a Chyflafareddu Presennol (ACAS) a chanllawiau’r llywodraeth yn awgrymu os nad yw unigolyn yn uniaethu â’r naill ryw na’r llall y dylid ei eithrio o’r adroddiad. Rydym yn cydnabod bod hyn yn eithrio cyflogeion nad ydynt yn ystyried eu rhywedd i fod naill ai'n ‘wrywaidd’ neu'n ‘fenywaidd’ h.y., gweithwyr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trawsryweddol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neu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anneuaidd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ac rydym yn ymwybodol o bwysigrwydd bod yn sensitif i hunaniaeth gweithwyr o ran eu rhywedd. Nid yw’r rheoliadau’n diffinio’r termau ‘gwrywaidd’ a ‘benywaidd’ ac ni ddylai’r gofyniad i adrodd am gyflog rhwng y rhywiau olygu bod gweithwyr yn cael eu hamlygu a’u holi am eu rhywedd. Rydym felly’n defnyddio’r data a ddarparwyd gan </w:t>
      </w:r>
      <w:r w:rsidR="003C48A5">
        <w:rPr>
          <w:rStyle w:val="s1ppyq"/>
          <w:rFonts w:ascii="Verdana" w:eastAsia="Verdana" w:hAnsi="Verdana" w:cs="Verdana"/>
          <w:bdr w:val="nil"/>
          <w:lang w:val="cy-GB"/>
        </w:rPr>
        <w:t xml:space="preserve">y Cofnod Staff </w:t>
      </w:r>
      <w:r w:rsidRPr="007E7F2E">
        <w:rPr>
          <w:rStyle w:val="s1ppyq"/>
          <w:rFonts w:ascii="Verdana" w:eastAsia="Verdana" w:hAnsi="Verdana" w:cs="Verdana"/>
          <w:bdr w:val="nil"/>
          <w:lang w:val="cy-GB"/>
        </w:rPr>
        <w:t>Elect</w:t>
      </w:r>
      <w:r w:rsidR="006D6BCB">
        <w:rPr>
          <w:rStyle w:val="s1ppyq"/>
          <w:rFonts w:ascii="Verdana" w:eastAsia="Verdana" w:hAnsi="Verdana" w:cs="Verdana"/>
          <w:bdr w:val="nil"/>
          <w:lang w:val="cy-GB"/>
        </w:rPr>
        <w:t>r</w:t>
      </w:r>
      <w:r w:rsidRPr="007E7F2E">
        <w:rPr>
          <w:rStyle w:val="s1ppyq"/>
          <w:rFonts w:ascii="Verdana" w:eastAsia="Verdana" w:hAnsi="Verdana" w:cs="Verdana"/>
          <w:bdr w:val="nil"/>
          <w:lang w:val="cy-GB"/>
        </w:rPr>
        <w:t>onig (ESR) yn seiliedig ar yr hunaniaeth rhywedd y mae’r cyflogai wedi’i ddarparu fel y modd o bennu gweithwyr gwrywaidd a benywaidd.</w:t>
      </w:r>
    </w:p>
    <w:p w14:paraId="6A191511" w14:textId="77777777" w:rsidR="006624A0" w:rsidRPr="007E7F2E" w:rsidRDefault="006624A0" w:rsidP="681A0271">
      <w:pPr>
        <w:spacing w:after="0" w:line="240" w:lineRule="auto"/>
        <w:rPr>
          <w:rFonts w:ascii="Verdana" w:hAnsi="Verdana"/>
          <w:b/>
          <w:bCs/>
          <w:sz w:val="24"/>
          <w:szCs w:val="24"/>
          <w:lang w:val="cy-GB"/>
        </w:rPr>
      </w:pPr>
    </w:p>
    <w:p w14:paraId="6A191512" w14:textId="77777777" w:rsidR="006624A0" w:rsidRPr="007E7F2E" w:rsidRDefault="006624A0" w:rsidP="00E86CA5">
      <w:pPr>
        <w:spacing w:after="0" w:line="240" w:lineRule="auto"/>
        <w:rPr>
          <w:rFonts w:ascii="Verdana" w:hAnsi="Verdana" w:cstheme="minorHAnsi"/>
          <w:b/>
          <w:bCs/>
          <w:sz w:val="24"/>
          <w:szCs w:val="24"/>
          <w:lang w:val="cy-GB"/>
        </w:rPr>
      </w:pPr>
    </w:p>
    <w:p w14:paraId="6A191513" w14:textId="77777777" w:rsidR="007D0004" w:rsidRPr="007E7F2E" w:rsidRDefault="00AE26B7" w:rsidP="0021038B">
      <w:pPr>
        <w:pStyle w:val="Heading1"/>
        <w:numPr>
          <w:ilvl w:val="0"/>
          <w:numId w:val="12"/>
        </w:numPr>
        <w:rPr>
          <w:rFonts w:ascii="Verdana" w:hAnsi="Verdana"/>
          <w:caps/>
          <w:sz w:val="28"/>
          <w:szCs w:val="28"/>
          <w:lang w:val="cy-GB" w:eastAsia="en-GB"/>
        </w:rPr>
      </w:pPr>
      <w:bookmarkStart w:id="7" w:name="_Toc193359024"/>
      <w:r w:rsidRPr="007E7F2E">
        <w:rPr>
          <w:rFonts w:ascii="Verdana" w:eastAsia="Verdana" w:hAnsi="Verdana" w:cs="Verdana"/>
          <w:caps/>
          <w:sz w:val="28"/>
          <w:szCs w:val="28"/>
          <w:bdr w:val="nil"/>
          <w:lang w:val="cy-GB" w:eastAsia="en-GB"/>
        </w:rPr>
        <w:t>Data Cyflogau Cyfunol Agenda ar gyfer Newid a Heb fod yn Agenda ar gyfer Newid</w:t>
      </w:r>
      <w:bookmarkEnd w:id="7"/>
    </w:p>
    <w:p w14:paraId="6A191514" w14:textId="77777777" w:rsidR="002E250D" w:rsidRPr="007E7F2E" w:rsidRDefault="002E250D" w:rsidP="002E250D">
      <w:pPr>
        <w:pStyle w:val="Heading3"/>
        <w:ind w:left="0" w:firstLine="0"/>
        <w:rPr>
          <w:lang w:val="cy-GB" w:eastAsia="en-GB"/>
        </w:rPr>
      </w:pPr>
    </w:p>
    <w:p w14:paraId="6A191515" w14:textId="77777777" w:rsidR="008C7A71" w:rsidRPr="007E7F2E" w:rsidRDefault="00AE26B7" w:rsidP="69071A5B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rFonts w:ascii="Verdana" w:hAnsi="Verdana" w:cstheme="minorBidi"/>
          <w:lang w:val="cy-GB"/>
        </w:rPr>
      </w:pPr>
      <w:r w:rsidRPr="007E7F2E">
        <w:rPr>
          <w:rFonts w:ascii="Verdana" w:eastAsia="Verdana" w:hAnsi="Verdana" w:cs="Verdana"/>
          <w:b/>
          <w:bCs/>
          <w:bdr w:val="nil"/>
          <w:lang w:val="cy-GB"/>
        </w:rPr>
        <w:t>Agenda ar gyfer Newid</w:t>
      </w:r>
      <w:r w:rsidRPr="007E7F2E">
        <w:rPr>
          <w:rFonts w:ascii="Verdana" w:eastAsia="Verdana" w:hAnsi="Verdana" w:cs="Verdana"/>
          <w:bdr w:val="nil"/>
          <w:lang w:val="cy-GB"/>
        </w:rPr>
        <w:t> (</w:t>
      </w:r>
      <w:r w:rsidRPr="007E7F2E">
        <w:rPr>
          <w:rFonts w:ascii="Verdana" w:eastAsia="Verdana" w:hAnsi="Verdana" w:cs="Verdana"/>
          <w:b/>
          <w:bCs/>
          <w:bdr w:val="nil"/>
          <w:lang w:val="cy-GB"/>
        </w:rPr>
        <w:t>AfC</w:t>
      </w:r>
      <w:r w:rsidRPr="007E7F2E">
        <w:rPr>
          <w:rFonts w:ascii="Verdana" w:eastAsia="Verdana" w:hAnsi="Verdana" w:cs="Verdana"/>
          <w:bdr w:val="nil"/>
          <w:lang w:val="cy-GB"/>
        </w:rPr>
        <w:t xml:space="preserve">) yw system raddio a thâl y GIG ar hyn o bryd ar gyfer staff y GIG, ac eithrio meddygon, deintyddion, prentisiaid a rhai uwch reolwyr. </w:t>
      </w:r>
    </w:p>
    <w:p w14:paraId="6A191516" w14:textId="77777777" w:rsidR="002E250D" w:rsidRPr="007E7F2E" w:rsidRDefault="002E250D" w:rsidP="002E250D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517" w14:textId="77777777" w:rsidR="00DD6026" w:rsidRPr="007E7F2E" w:rsidRDefault="00AE26B7" w:rsidP="681A0271">
      <w:pPr>
        <w:pStyle w:val="NormalWeb"/>
        <w:shd w:val="clear" w:color="auto" w:fill="FFFFFF" w:themeFill="background1"/>
        <w:spacing w:before="0" w:beforeAutospacing="0" w:after="0" w:afterAutospacing="0"/>
        <w:jc w:val="both"/>
        <w:rPr>
          <w:rFonts w:ascii="Verdana" w:hAnsi="Verdana" w:cstheme="minorBidi"/>
          <w:lang w:val="cy-GB"/>
        </w:rPr>
      </w:pPr>
      <w:r w:rsidRPr="007E7F2E">
        <w:rPr>
          <w:rFonts w:ascii="Verdana" w:eastAsia="Verdana" w:hAnsi="Verdana" w:cs="Verdana"/>
          <w:bdr w:val="nil"/>
          <w:shd w:val="clear" w:color="auto" w:fill="FFFFFF"/>
          <w:lang w:val="cy-GB"/>
        </w:rPr>
        <w:t>Mae'r system AfC yn dyrannu swyddi i fandiau cyflog penodol drwy ystyried agweddau ar y swydd, megis y sgiliau, o dan Gynllun Gwerthuso Swyddi GIG Cymru gyfan. Mae yna ddeuddeg band cyflog wedi'u rhifo wedi'u hisrannu'n bwyntiau</w:t>
      </w:r>
      <w:r w:rsidRPr="007E7F2E">
        <w:rPr>
          <w:rFonts w:ascii="Verdana" w:eastAsia="Verdana" w:hAnsi="Verdana" w:cs="Verdana"/>
          <w:bdr w:val="nil"/>
          <w:lang w:val="cy-GB"/>
        </w:rPr>
        <w:t xml:space="preserve">. </w:t>
      </w:r>
    </w:p>
    <w:p w14:paraId="6A191518" w14:textId="77777777" w:rsidR="002E250D" w:rsidRPr="007E7F2E" w:rsidRDefault="002E250D" w:rsidP="002E250D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Verdana" w:hAnsi="Verdana" w:cstheme="minorHAnsi"/>
          <w:lang w:val="cy-GB"/>
        </w:rPr>
      </w:pPr>
    </w:p>
    <w:p w14:paraId="6A191519" w14:textId="77777777" w:rsidR="008C7A71" w:rsidRPr="007E7F2E" w:rsidRDefault="00AE26B7" w:rsidP="69071A5B">
      <w:pPr>
        <w:spacing w:after="0" w:line="240" w:lineRule="auto"/>
        <w:jc w:val="both"/>
        <w:rPr>
          <w:rFonts w:ascii="Verdana" w:hAnsi="Verdana"/>
          <w:sz w:val="24"/>
          <w:szCs w:val="24"/>
          <w:shd w:val="clear" w:color="auto" w:fill="FFFFFF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shd w:val="clear" w:color="auto" w:fill="FFFFFF"/>
          <w:lang w:val="cy-GB"/>
        </w:rPr>
        <w:t xml:space="preserve">Cytunwyd ar set o broffiliau swyddi cenedlaethol i gynorthwyo yn y broses o baru swyddi â bandiau cyflog. Bydd yr holl staff naill ai'n cael eu paru â phroffil swydd cenedlaethol, neu bydd eu swydd yn cael ei gwerthuso'n lleol. </w:t>
      </w:r>
    </w:p>
    <w:p w14:paraId="6A19151A" w14:textId="77777777" w:rsidR="002E250D" w:rsidRPr="007E7F2E" w:rsidRDefault="002E250D" w:rsidP="002E250D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shd w:val="clear" w:color="auto" w:fill="FFFFFF"/>
          <w:lang w:val="cy-GB"/>
        </w:rPr>
      </w:pPr>
    </w:p>
    <w:p w14:paraId="6A19151B" w14:textId="77777777" w:rsidR="009876E7" w:rsidRPr="007E7F2E" w:rsidRDefault="00AE26B7" w:rsidP="681A0271">
      <w:pPr>
        <w:spacing w:after="0" w:line="240" w:lineRule="auto"/>
        <w:jc w:val="both"/>
        <w:rPr>
          <w:rFonts w:ascii="Verdana" w:hAnsi="Verdana"/>
          <w:sz w:val="24"/>
          <w:szCs w:val="24"/>
          <w:shd w:val="clear" w:color="auto" w:fill="FFFFFF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shd w:val="clear" w:color="auto" w:fill="FFFFFF"/>
          <w:lang w:val="cy-GB"/>
        </w:rPr>
        <w:t>Mae AfC wedi'i gynllunio i werthuso'r swydd yn hytrach na'r unigolyn, ac i sicrhau tegwch rhwng swyddi tebyg mewn gwahanol feysydd.</w:t>
      </w:r>
    </w:p>
    <w:p w14:paraId="6A19151C" w14:textId="77777777" w:rsidR="00794159" w:rsidRPr="007E7F2E" w:rsidRDefault="00794159" w:rsidP="681A0271">
      <w:pPr>
        <w:spacing w:after="0" w:line="240" w:lineRule="auto"/>
        <w:jc w:val="both"/>
        <w:rPr>
          <w:rFonts w:ascii="Verdana" w:hAnsi="Verdana"/>
          <w:sz w:val="24"/>
          <w:szCs w:val="24"/>
          <w:shd w:val="clear" w:color="auto" w:fill="FFFFFF"/>
          <w:lang w:val="cy-GB"/>
        </w:rPr>
      </w:pPr>
    </w:p>
    <w:p w14:paraId="6A19151D" w14:textId="77777777" w:rsidR="00794159" w:rsidRPr="007E7F2E" w:rsidRDefault="00AE26B7" w:rsidP="681A0271">
      <w:pPr>
        <w:spacing w:after="0" w:line="240" w:lineRule="auto"/>
        <w:jc w:val="both"/>
        <w:rPr>
          <w:rFonts w:ascii="Verdana" w:hAnsi="Verdana"/>
          <w:sz w:val="24"/>
          <w:szCs w:val="24"/>
          <w:shd w:val="clear" w:color="auto" w:fill="FFFFFF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shd w:val="clear" w:color="auto" w:fill="FFFFFF"/>
          <w:lang w:val="cy-GB"/>
        </w:rPr>
        <w:t>Mae’r grŵp Heb fod yn Agenda ar gyfer Newid (Nid AfC) sy’n cynnwys cyflogau Rheolwyr Meddygol, Deintyddol ac Uwch Reolwyr yn adlewyrchu’r swyddi sy’n talu uchaf o fewn y Bwrdd Iechyd.</w:t>
      </w:r>
    </w:p>
    <w:p w14:paraId="6A19151E" w14:textId="77777777" w:rsidR="00EB00D7" w:rsidRPr="007E7F2E" w:rsidRDefault="00EB00D7" w:rsidP="002E250D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shd w:val="clear" w:color="auto" w:fill="FFFFFF"/>
          <w:lang w:val="cy-GB"/>
        </w:rPr>
      </w:pPr>
    </w:p>
    <w:p w14:paraId="6A19151F" w14:textId="77777777" w:rsidR="009876E7" w:rsidRPr="007E7F2E" w:rsidRDefault="00AE26B7" w:rsidP="681A0271">
      <w:pPr>
        <w:widowControl w:val="0"/>
        <w:tabs>
          <w:tab w:val="left" w:pos="821"/>
        </w:tabs>
        <w:autoSpaceDE w:val="0"/>
        <w:autoSpaceDN w:val="0"/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Ar 31 Mawrth 2024, roedd BIPBC yn cyflogi 19,990 o fenywod a 4968 o ddynion felly roedd 80% o'r gweithlu yn fenywod.</w:t>
      </w:r>
    </w:p>
    <w:p w14:paraId="6A191520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tbl>
      <w:tblPr>
        <w:tblW w:w="0" w:type="auto"/>
        <w:tblInd w:w="24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1"/>
        <w:gridCol w:w="1133"/>
        <w:gridCol w:w="1277"/>
        <w:gridCol w:w="1131"/>
      </w:tblGrid>
      <w:tr w:rsidR="0024617F" w:rsidRPr="007E7F2E" w14:paraId="6A191528" w14:textId="77777777" w:rsidTr="681A0271">
        <w:trPr>
          <w:trHeight w:val="1205"/>
        </w:trPr>
        <w:tc>
          <w:tcPr>
            <w:tcW w:w="1131" w:type="dxa"/>
            <w:vAlign w:val="center"/>
          </w:tcPr>
          <w:p w14:paraId="6A191521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A6" wp14:editId="078B7787">
                  <wp:extent cx="711835" cy="711835"/>
                  <wp:effectExtent l="0" t="0" r="0" b="0"/>
                  <wp:docPr id="8" name="Picture 8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835" cy="711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22" w14:textId="77777777" w:rsidR="003E3B0D" w:rsidRPr="007E7F2E" w:rsidRDefault="00AE26B7" w:rsidP="681A0271">
            <w:pPr>
              <w:pStyle w:val="TableParagraph"/>
              <w:jc w:val="center"/>
              <w:rPr>
                <w:rFonts w:ascii="Verdana" w:hAnsi="Verdana" w:cstheme="minorBid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Benywod: </w:t>
            </w:r>
          </w:p>
          <w:p w14:paraId="6A191523" w14:textId="77777777" w:rsidR="009876E7" w:rsidRPr="007E7F2E" w:rsidRDefault="00AE26B7" w:rsidP="681A0271">
            <w:pPr>
              <w:pStyle w:val="TableParagraph"/>
              <w:jc w:val="center"/>
              <w:rPr>
                <w:rFonts w:ascii="Verdana" w:hAnsi="Verdana" w:cstheme="minorBid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Bidi"/>
                <w:sz w:val="24"/>
                <w:szCs w:val="24"/>
                <w:lang w:val="cy-GB"/>
              </w:rPr>
              <w:t>8</w:t>
            </w:r>
            <w:r w:rsidR="006D4A86" w:rsidRPr="007E7F2E">
              <w:rPr>
                <w:rFonts w:ascii="Verdana" w:hAnsi="Verdana" w:cstheme="minorBidi"/>
                <w:sz w:val="24"/>
                <w:szCs w:val="24"/>
                <w:lang w:val="cy-GB"/>
              </w:rPr>
              <w:t>0</w:t>
            </w:r>
            <w:r w:rsidR="003E3B0D" w:rsidRPr="007E7F2E">
              <w:rPr>
                <w:rFonts w:ascii="Verdana" w:hAnsi="Verdana" w:cstheme="minorBidi"/>
                <w:sz w:val="24"/>
                <w:szCs w:val="24"/>
                <w:lang w:val="cy-GB"/>
              </w:rPr>
              <w:t>%</w:t>
            </w:r>
          </w:p>
          <w:p w14:paraId="6A191524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(</w:t>
            </w:r>
            <w:r w:rsidR="003E0EF6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</w:t>
            </w:r>
            <w:r w:rsidR="006D4A86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9,990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)</w:t>
            </w:r>
          </w:p>
        </w:tc>
        <w:tc>
          <w:tcPr>
            <w:tcW w:w="1277" w:type="dxa"/>
            <w:vAlign w:val="center"/>
          </w:tcPr>
          <w:p w14:paraId="6A191525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A8" wp14:editId="79F4694F">
                  <wp:extent cx="804545" cy="804545"/>
                  <wp:effectExtent l="0" t="0" r="0" b="0"/>
                  <wp:docPr id="10" name="Picture 10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10" descr="Image of male doctor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4545" cy="804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1" w:type="dxa"/>
            <w:vAlign w:val="center"/>
          </w:tcPr>
          <w:p w14:paraId="6A191526" w14:textId="77777777" w:rsidR="009876E7" w:rsidRPr="007E7F2E" w:rsidRDefault="00AE26B7" w:rsidP="681A0271">
            <w:pPr>
              <w:pStyle w:val="TableParagraph"/>
              <w:jc w:val="center"/>
              <w:rPr>
                <w:rFonts w:ascii="Verdana" w:hAnsi="Verdana" w:cstheme="minorBid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Gwrywod: 20%</w:t>
            </w:r>
          </w:p>
          <w:p w14:paraId="6A191527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(</w:t>
            </w:r>
            <w:r w:rsidR="003E0EF6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4</w:t>
            </w:r>
            <w:r w:rsidR="006D4A86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968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)</w:t>
            </w:r>
          </w:p>
        </w:tc>
      </w:tr>
    </w:tbl>
    <w:p w14:paraId="6A191529" w14:textId="77777777" w:rsidR="009876E7" w:rsidRPr="007E7F2E" w:rsidRDefault="009876E7" w:rsidP="00E86CA5">
      <w:pPr>
        <w:pStyle w:val="ListParagraph"/>
        <w:tabs>
          <w:tab w:val="left" w:pos="820"/>
          <w:tab w:val="left" w:pos="821"/>
        </w:tabs>
        <w:spacing w:after="0" w:line="240" w:lineRule="auto"/>
        <w:ind w:left="0"/>
        <w:rPr>
          <w:rFonts w:ascii="Verdana" w:hAnsi="Verdana" w:cstheme="minorHAnsi"/>
          <w:sz w:val="24"/>
          <w:szCs w:val="24"/>
          <w:lang w:val="cy-GB"/>
        </w:rPr>
      </w:pPr>
    </w:p>
    <w:tbl>
      <w:tblPr>
        <w:tblW w:w="4629" w:type="dxa"/>
        <w:jc w:val="center"/>
        <w:tblLook w:val="04A0" w:firstRow="1" w:lastRow="0" w:firstColumn="1" w:lastColumn="0" w:noHBand="0" w:noVBand="1"/>
      </w:tblPr>
      <w:tblGrid>
        <w:gridCol w:w="1927"/>
        <w:gridCol w:w="1169"/>
        <w:gridCol w:w="1533"/>
      </w:tblGrid>
      <w:tr w:rsidR="0024617F" w:rsidRPr="007E7F2E" w14:paraId="6A19152D" w14:textId="77777777" w:rsidTr="00B90A8D">
        <w:trPr>
          <w:trHeight w:val="369"/>
          <w:jc w:val="center"/>
        </w:trPr>
        <w:tc>
          <w:tcPr>
            <w:tcW w:w="1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2A" w14:textId="77777777" w:rsidR="00B90A8D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Rhywedd</w:t>
            </w:r>
          </w:p>
        </w:tc>
        <w:tc>
          <w:tcPr>
            <w:tcW w:w="11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2B" w14:textId="77777777" w:rsidR="00B90A8D" w:rsidRPr="007E7F2E" w:rsidRDefault="00AE26B7" w:rsidP="681A0271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Pobl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2C" w14:textId="77777777" w:rsidR="00B90A8D" w:rsidRPr="007E7F2E" w:rsidRDefault="00AE26B7" w:rsidP="00B90A8D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Times New Roman" w:hAnsi="Verdana"/>
                <w:b/>
                <w:bCs/>
                <w:sz w:val="24"/>
                <w:szCs w:val="24"/>
                <w:lang w:val="cy-GB" w:eastAsia="en-GB"/>
              </w:rPr>
              <w:t>%</w:t>
            </w:r>
          </w:p>
        </w:tc>
      </w:tr>
      <w:tr w:rsidR="0024617F" w:rsidRPr="007E7F2E" w14:paraId="6A191531" w14:textId="77777777" w:rsidTr="00B90A8D">
        <w:trPr>
          <w:trHeight w:val="369"/>
          <w:jc w:val="center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2E" w14:textId="77777777" w:rsidR="00B90A8D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Benywod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2F" w14:textId="77777777" w:rsidR="00B90A8D" w:rsidRPr="007E7F2E" w:rsidRDefault="00AE26B7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  <w:t>19990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30" w14:textId="77777777" w:rsidR="00B90A8D" w:rsidRPr="007E7F2E" w:rsidRDefault="00AE26B7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80.09%</w:t>
            </w:r>
          </w:p>
        </w:tc>
      </w:tr>
      <w:tr w:rsidR="0024617F" w:rsidRPr="007E7F2E" w14:paraId="6A191535" w14:textId="77777777" w:rsidTr="00B90A8D">
        <w:trPr>
          <w:trHeight w:val="369"/>
          <w:jc w:val="center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32" w14:textId="77777777" w:rsidR="00B90A8D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Gwrywod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33" w14:textId="77777777" w:rsidR="00B90A8D" w:rsidRPr="007E7F2E" w:rsidRDefault="00AE26B7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  <w:t>4968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191534" w14:textId="77777777" w:rsidR="00B90A8D" w:rsidRPr="007E7F2E" w:rsidRDefault="00AE26B7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19.91%</w:t>
            </w:r>
          </w:p>
        </w:tc>
      </w:tr>
      <w:tr w:rsidR="0024617F" w:rsidRPr="007E7F2E" w14:paraId="6A191539" w14:textId="77777777" w:rsidTr="00B90A8D">
        <w:trPr>
          <w:trHeight w:val="369"/>
          <w:jc w:val="center"/>
        </w:trPr>
        <w:tc>
          <w:tcPr>
            <w:tcW w:w="19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191536" w14:textId="77777777" w:rsidR="00B90A8D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Cyfanswm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6A191537" w14:textId="77777777" w:rsidR="00B90A8D" w:rsidRPr="007E7F2E" w:rsidRDefault="00AE26B7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  <w:t>24958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</w:tcBorders>
            <w:shd w:val="clear" w:color="auto" w:fill="FFFFFF" w:themeFill="background1"/>
            <w:noWrap/>
            <w:vAlign w:val="center"/>
            <w:hideMark/>
          </w:tcPr>
          <w:p w14:paraId="6A191538" w14:textId="77777777" w:rsidR="00B90A8D" w:rsidRPr="007E7F2E" w:rsidRDefault="00B90A8D" w:rsidP="00B92402">
            <w:pPr>
              <w:spacing w:after="0" w:line="240" w:lineRule="auto"/>
              <w:jc w:val="center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</w:p>
        </w:tc>
      </w:tr>
    </w:tbl>
    <w:p w14:paraId="6A19153A" w14:textId="0EAB0A54" w:rsidR="009876E7" w:rsidRDefault="009876E7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52B7E732" w14:textId="778FB67C" w:rsidR="00F41E60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5F58ABAE" w14:textId="4C23EB27" w:rsidR="00F41E60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19010E16" w14:textId="4481E8BB" w:rsidR="00F41E60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46CA2FF1" w14:textId="1EE2D892" w:rsidR="00F41E60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7F9B2490" w14:textId="197B0B37" w:rsidR="00F41E60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2069F9AD" w14:textId="77777777" w:rsidR="00F41E60" w:rsidRPr="007E7F2E" w:rsidRDefault="00F41E60" w:rsidP="00E86CA5">
      <w:pPr>
        <w:tabs>
          <w:tab w:val="left" w:pos="820"/>
          <w:tab w:val="left" w:pos="821"/>
        </w:tabs>
        <w:spacing w:after="0" w:line="240" w:lineRule="auto"/>
        <w:rPr>
          <w:rFonts w:ascii="Verdana" w:hAnsi="Verdana" w:cstheme="minorHAnsi"/>
          <w:sz w:val="24"/>
          <w:szCs w:val="24"/>
          <w:lang w:val="cy-GB"/>
        </w:rPr>
      </w:pPr>
    </w:p>
    <w:p w14:paraId="6A19153B" w14:textId="77777777" w:rsidR="009876E7" w:rsidRPr="007E7F2E" w:rsidRDefault="00AE26B7" w:rsidP="005E4143">
      <w:pPr>
        <w:pStyle w:val="Heading2"/>
        <w:rPr>
          <w:rFonts w:ascii="Verdana" w:hAnsi="Verdana"/>
          <w:b/>
          <w:bCs/>
          <w:color w:val="auto"/>
          <w:sz w:val="28"/>
          <w:szCs w:val="28"/>
          <w:lang w:val="cy-GB"/>
        </w:rPr>
      </w:pPr>
      <w:bookmarkStart w:id="8" w:name="_Toc193359025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 xml:space="preserve">Cyfraddau Cymedrig a </w:t>
      </w:r>
      <w:proofErr w:type="spellStart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Chanolrifol</w:t>
      </w:r>
      <w:bookmarkEnd w:id="8"/>
      <w:proofErr w:type="spellEnd"/>
    </w:p>
    <w:p w14:paraId="6A19153C" w14:textId="77777777" w:rsidR="009876E7" w:rsidRPr="007E7F2E" w:rsidRDefault="009876E7" w:rsidP="007724CB">
      <w:pPr>
        <w:pStyle w:val="Heading3"/>
        <w:ind w:left="0" w:firstLine="0"/>
        <w:rPr>
          <w:rFonts w:ascii="Verdana" w:hAnsi="Verdana"/>
          <w:lang w:val="cy-GB"/>
        </w:rPr>
      </w:pPr>
    </w:p>
    <w:tbl>
      <w:tblPr>
        <w:tblW w:w="9018" w:type="dxa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5"/>
        <w:gridCol w:w="3005"/>
        <w:gridCol w:w="3008"/>
      </w:tblGrid>
      <w:tr w:rsidR="0024617F" w:rsidRPr="007E7F2E" w14:paraId="6A191540" w14:textId="77777777" w:rsidTr="002373ED">
        <w:trPr>
          <w:trHeight w:val="278"/>
        </w:trPr>
        <w:tc>
          <w:tcPr>
            <w:tcW w:w="3005" w:type="dxa"/>
          </w:tcPr>
          <w:p w14:paraId="6A19153D" w14:textId="77777777" w:rsidR="009876E7" w:rsidRPr="007E7F2E" w:rsidRDefault="009876E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</w:p>
        </w:tc>
        <w:tc>
          <w:tcPr>
            <w:tcW w:w="3005" w:type="dxa"/>
          </w:tcPr>
          <w:p w14:paraId="6A19153E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Cyfradd gymedrig fesul awr</w:t>
            </w:r>
          </w:p>
        </w:tc>
        <w:tc>
          <w:tcPr>
            <w:tcW w:w="3008" w:type="dxa"/>
          </w:tcPr>
          <w:p w14:paraId="6A19153F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 xml:space="preserve">Cyfradd </w:t>
            </w:r>
            <w:proofErr w:type="spellStart"/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ganolrifol</w:t>
            </w:r>
            <w:proofErr w:type="spellEnd"/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 xml:space="preserve"> fesul awr</w:t>
            </w:r>
          </w:p>
        </w:tc>
      </w:tr>
      <w:tr w:rsidR="0024617F" w:rsidRPr="007E7F2E" w14:paraId="6A191544" w14:textId="77777777" w:rsidTr="002373ED">
        <w:trPr>
          <w:trHeight w:val="275"/>
        </w:trPr>
        <w:tc>
          <w:tcPr>
            <w:tcW w:w="3005" w:type="dxa"/>
          </w:tcPr>
          <w:p w14:paraId="6A191541" w14:textId="77777777" w:rsidR="00B90A8D" w:rsidRPr="007E7F2E" w:rsidRDefault="00AE26B7" w:rsidP="00B90A8D">
            <w:pPr>
              <w:pStyle w:val="TableParagraph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Gwrywod</w:t>
            </w:r>
          </w:p>
        </w:tc>
        <w:tc>
          <w:tcPr>
            <w:tcW w:w="3005" w:type="dxa"/>
          </w:tcPr>
          <w:p w14:paraId="6A191542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2</w:t>
            </w:r>
            <w:r w:rsidR="008F4FD0" w:rsidRPr="007E7F2E">
              <w:rPr>
                <w:rFonts w:ascii="Verdana" w:hAnsi="Verdana"/>
                <w:sz w:val="24"/>
                <w:lang w:val="cy-GB"/>
              </w:rPr>
              <w:t>4.67</w:t>
            </w:r>
          </w:p>
        </w:tc>
        <w:tc>
          <w:tcPr>
            <w:tcW w:w="3008" w:type="dxa"/>
          </w:tcPr>
          <w:p w14:paraId="6A191543" w14:textId="77777777" w:rsidR="008F4FD0" w:rsidRPr="007E7F2E" w:rsidRDefault="00AE26B7" w:rsidP="008F4FD0">
            <w:pPr>
              <w:pStyle w:val="TableParagraph"/>
              <w:jc w:val="center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18.31</w:t>
            </w:r>
          </w:p>
        </w:tc>
      </w:tr>
      <w:tr w:rsidR="0024617F" w:rsidRPr="007E7F2E" w14:paraId="6A191548" w14:textId="77777777" w:rsidTr="002373ED">
        <w:trPr>
          <w:trHeight w:val="275"/>
        </w:trPr>
        <w:tc>
          <w:tcPr>
            <w:tcW w:w="3005" w:type="dxa"/>
          </w:tcPr>
          <w:p w14:paraId="6A191545" w14:textId="77777777" w:rsidR="00B90A8D" w:rsidRPr="007E7F2E" w:rsidRDefault="00AE26B7" w:rsidP="00B90A8D">
            <w:pPr>
              <w:pStyle w:val="TableParagraph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Benywod</w:t>
            </w:r>
          </w:p>
        </w:tc>
        <w:tc>
          <w:tcPr>
            <w:tcW w:w="3005" w:type="dxa"/>
          </w:tcPr>
          <w:p w14:paraId="6A191546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</w:t>
            </w:r>
            <w:r w:rsidR="008F4FD0" w:rsidRPr="007E7F2E">
              <w:rPr>
                <w:rFonts w:ascii="Verdana" w:hAnsi="Verdana"/>
                <w:sz w:val="24"/>
                <w:lang w:val="cy-GB"/>
              </w:rPr>
              <w:t>8.86</w:t>
            </w:r>
          </w:p>
        </w:tc>
        <w:tc>
          <w:tcPr>
            <w:tcW w:w="3008" w:type="dxa"/>
          </w:tcPr>
          <w:p w14:paraId="6A191547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</w:t>
            </w:r>
            <w:r w:rsidR="008F4FD0" w:rsidRPr="007E7F2E">
              <w:rPr>
                <w:rFonts w:ascii="Verdana" w:hAnsi="Verdana"/>
                <w:sz w:val="24"/>
                <w:lang w:val="cy-GB"/>
              </w:rPr>
              <w:t>7.09</w:t>
            </w:r>
          </w:p>
        </w:tc>
      </w:tr>
      <w:tr w:rsidR="0024617F" w:rsidRPr="007E7F2E" w14:paraId="6A19154C" w14:textId="77777777" w:rsidTr="002373ED">
        <w:trPr>
          <w:trHeight w:val="275"/>
        </w:trPr>
        <w:tc>
          <w:tcPr>
            <w:tcW w:w="3005" w:type="dxa"/>
          </w:tcPr>
          <w:p w14:paraId="6A191549" w14:textId="77777777" w:rsidR="00B90A8D" w:rsidRPr="007E7F2E" w:rsidRDefault="00AE26B7" w:rsidP="00B90A8D">
            <w:pPr>
              <w:pStyle w:val="TableParagraph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Gwahaniaeth</w:t>
            </w:r>
          </w:p>
        </w:tc>
        <w:tc>
          <w:tcPr>
            <w:tcW w:w="3005" w:type="dxa"/>
          </w:tcPr>
          <w:p w14:paraId="6A19154A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5.81</w:t>
            </w:r>
          </w:p>
        </w:tc>
        <w:tc>
          <w:tcPr>
            <w:tcW w:w="3008" w:type="dxa"/>
          </w:tcPr>
          <w:p w14:paraId="6A19154B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1.21</w:t>
            </w:r>
          </w:p>
        </w:tc>
      </w:tr>
      <w:tr w:rsidR="0024617F" w:rsidRPr="007E7F2E" w14:paraId="6A191550" w14:textId="77777777" w:rsidTr="002373ED">
        <w:trPr>
          <w:trHeight w:val="275"/>
        </w:trPr>
        <w:tc>
          <w:tcPr>
            <w:tcW w:w="3005" w:type="dxa"/>
          </w:tcPr>
          <w:p w14:paraId="6A19154D" w14:textId="77777777" w:rsidR="00B90A8D" w:rsidRPr="007E7F2E" w:rsidRDefault="00AE26B7" w:rsidP="00B90A8D">
            <w:pPr>
              <w:pStyle w:val="TableParagraph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% Bwlch cyflog</w:t>
            </w:r>
          </w:p>
        </w:tc>
        <w:tc>
          <w:tcPr>
            <w:tcW w:w="3005" w:type="dxa"/>
          </w:tcPr>
          <w:p w14:paraId="6A19154E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b/>
                <w:sz w:val="24"/>
                <w:lang w:val="cy-GB"/>
              </w:rPr>
              <w:t>2</w:t>
            </w:r>
            <w:r w:rsidR="008F4FD0" w:rsidRPr="007E7F2E">
              <w:rPr>
                <w:rFonts w:ascii="Verdana" w:hAnsi="Verdana"/>
                <w:b/>
                <w:sz w:val="24"/>
                <w:lang w:val="cy-GB"/>
              </w:rPr>
              <w:t>3.58</w:t>
            </w:r>
          </w:p>
        </w:tc>
        <w:tc>
          <w:tcPr>
            <w:tcW w:w="3008" w:type="dxa"/>
          </w:tcPr>
          <w:p w14:paraId="6A19154F" w14:textId="77777777" w:rsidR="00B90A8D" w:rsidRPr="007E7F2E" w:rsidRDefault="00AE26B7" w:rsidP="00B90A8D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b/>
                <w:sz w:val="24"/>
                <w:lang w:val="cy-GB"/>
              </w:rPr>
              <w:t>6.65</w:t>
            </w:r>
          </w:p>
        </w:tc>
      </w:tr>
    </w:tbl>
    <w:p w14:paraId="6A191551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p w14:paraId="6A191552" w14:textId="77777777" w:rsidR="009876E7" w:rsidRPr="007E7F2E" w:rsidRDefault="00AE26B7" w:rsidP="00912E00">
      <w:pPr>
        <w:spacing w:after="0" w:line="240" w:lineRule="auto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Bwlch Cyflog Cymedrig rhwng y Rhywiau = 23.58%; Bwlch Cyflog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Canolrifol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 rhwng y Rhywiau = 6.65%</w:t>
      </w:r>
    </w:p>
    <w:p w14:paraId="6A191553" w14:textId="77777777" w:rsidR="009876E7" w:rsidRPr="007E7F2E" w:rsidRDefault="009876E7" w:rsidP="002373ED">
      <w:pPr>
        <w:pStyle w:val="BodyText"/>
        <w:jc w:val="both"/>
        <w:rPr>
          <w:rFonts w:ascii="Verdana" w:hAnsi="Verdana" w:cstheme="minorHAnsi"/>
          <w:b/>
          <w:lang w:val="cy-GB"/>
        </w:rPr>
      </w:pPr>
    </w:p>
    <w:p w14:paraId="6A191554" w14:textId="77777777" w:rsidR="009876E7" w:rsidRPr="007E7F2E" w:rsidRDefault="00AE26B7" w:rsidP="681A0271">
      <w:pPr>
        <w:pStyle w:val="BodyText"/>
        <w:jc w:val="both"/>
        <w:rPr>
          <w:rFonts w:ascii="Verdana" w:hAnsi="Verdana" w:cstheme="minorBidi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>Mae'r cyfartaledd yn cael ei gyfrifo dros wahanol niferoedd o weithwyr, rydym yn cyflogi 15,022 yn fwy o weithwyr benywaidd na gwrywaidd felly bydd hyn yn cyfrif am rywfaint o'r amrywiant.</w:t>
      </w:r>
    </w:p>
    <w:p w14:paraId="6A191555" w14:textId="77777777" w:rsidR="009876E7" w:rsidRPr="007E7F2E" w:rsidRDefault="009876E7" w:rsidP="002373ED">
      <w:pPr>
        <w:pStyle w:val="BodyText"/>
        <w:jc w:val="both"/>
        <w:rPr>
          <w:rFonts w:ascii="Verdana" w:hAnsi="Verdana" w:cstheme="minorHAnsi"/>
          <w:lang w:val="cy-GB"/>
        </w:rPr>
      </w:pPr>
    </w:p>
    <w:p w14:paraId="6A191556" w14:textId="77777777" w:rsidR="009876E7" w:rsidRPr="007E7F2E" w:rsidRDefault="00AE26B7" w:rsidP="69071A5B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Mae cyfradd gymedrig fesul awr menywod 23.58% yn is na dynion. Mewn geiriau eraill, wrth gymharu cyfraddau cymedrig fesul awr, telir 76.42c i fenywod am bob £1 a delir i ddynion.</w:t>
      </w:r>
    </w:p>
    <w:p w14:paraId="6A191557" w14:textId="77777777" w:rsidR="009876E7" w:rsidRPr="007E7F2E" w:rsidRDefault="009876E7" w:rsidP="002373ED">
      <w:pPr>
        <w:pStyle w:val="BodyText"/>
        <w:jc w:val="both"/>
        <w:rPr>
          <w:rFonts w:ascii="Verdana" w:hAnsi="Verdana" w:cstheme="minorHAnsi"/>
          <w:lang w:val="cy-GB"/>
        </w:rPr>
      </w:pPr>
    </w:p>
    <w:p w14:paraId="6A191558" w14:textId="77777777" w:rsidR="0021038B" w:rsidRPr="007E7F2E" w:rsidRDefault="00AE26B7" w:rsidP="001D5CC5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Mae cyfradd ganolrif fesul awr menywod 6.65% yn is na dynion. Mewn geiriau eraill, wrth gymharu cyfraddau canolrif fesul awr, telir 93.35c i fenywod am bob £1 a delir i ddynion.</w:t>
      </w:r>
    </w:p>
    <w:p w14:paraId="6A191559" w14:textId="77777777" w:rsidR="006E2E23" w:rsidRPr="007E7F2E" w:rsidRDefault="006E2E23" w:rsidP="001D5CC5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sz w:val="24"/>
          <w:szCs w:val="24"/>
          <w:lang w:val="cy-GB"/>
        </w:rPr>
      </w:pPr>
    </w:p>
    <w:p w14:paraId="6A19155A" w14:textId="77777777" w:rsidR="006E2E23" w:rsidRPr="007E7F2E" w:rsidRDefault="00AE26B7" w:rsidP="001D5CC5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b/>
          <w:bCs/>
          <w:sz w:val="28"/>
          <w:szCs w:val="28"/>
          <w:lang w:val="cy-GB"/>
        </w:rPr>
      </w:pPr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>Tueddiad Bwlch Cyflog Cyfradd Gymedrig Fesul Awr</w:t>
      </w:r>
    </w:p>
    <w:p w14:paraId="6A19155B" w14:textId="77777777" w:rsidR="006E2E23" w:rsidRPr="007E7F2E" w:rsidRDefault="006E2E23" w:rsidP="001D5CC5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b/>
          <w:bCs/>
          <w:sz w:val="24"/>
          <w:szCs w:val="24"/>
          <w:lang w:val="cy-GB"/>
        </w:rPr>
      </w:pPr>
    </w:p>
    <w:p w14:paraId="6A19155C" w14:textId="77777777" w:rsidR="006E2E23" w:rsidRPr="007E7F2E" w:rsidRDefault="00AE26B7" w:rsidP="001D5CC5">
      <w:pPr>
        <w:pStyle w:val="ListParagraph"/>
        <w:tabs>
          <w:tab w:val="left" w:pos="821"/>
        </w:tabs>
        <w:spacing w:after="0" w:line="240" w:lineRule="auto"/>
        <w:ind w:left="0"/>
        <w:jc w:val="both"/>
        <w:rPr>
          <w:rFonts w:ascii="Verdana" w:hAnsi="Verdana"/>
          <w:b/>
          <w:bCs/>
          <w:sz w:val="24"/>
          <w:szCs w:val="24"/>
          <w:lang w:val="cy-GB"/>
        </w:rPr>
      </w:pPr>
      <w:r w:rsidRPr="007E7F2E">
        <w:rPr>
          <w:rFonts w:ascii="Verdana" w:hAnsi="Verdana"/>
          <w:b/>
          <w:bCs/>
          <w:noProof/>
          <w:sz w:val="24"/>
          <w:szCs w:val="24"/>
          <w:lang w:val="cy-GB"/>
        </w:rPr>
        <w:drawing>
          <wp:inline distT="0" distB="0" distL="0" distR="0" wp14:anchorId="6A1916AA" wp14:editId="29F1FADC">
            <wp:extent cx="5438775" cy="3269291"/>
            <wp:effectExtent l="0" t="0" r="0" b="7620"/>
            <wp:docPr id="2" name="Picture 2" descr="graph showing Mean Hourly Rate Pay Gap from 2019 to 2024, peaking in 2020 and dropping every year since th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 showing Mean Hourly Rate Pay Gap from 2019 to 2024, peaking in 2020 and dropping every year since then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6267" cy="32737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19155D" w14:textId="77777777" w:rsidR="005E4143" w:rsidRPr="007E7F2E" w:rsidRDefault="005E4143" w:rsidP="006E2E23">
      <w:pPr>
        <w:pStyle w:val="ListParagraph"/>
        <w:tabs>
          <w:tab w:val="left" w:pos="821"/>
        </w:tabs>
        <w:spacing w:after="0" w:line="240" w:lineRule="auto"/>
        <w:ind w:left="0"/>
        <w:jc w:val="right"/>
        <w:rPr>
          <w:rFonts w:ascii="Verdana" w:hAnsi="Verdana"/>
          <w:sz w:val="24"/>
          <w:szCs w:val="24"/>
          <w:lang w:val="cy-GB"/>
        </w:rPr>
      </w:pPr>
    </w:p>
    <w:p w14:paraId="6A19155E" w14:textId="77777777" w:rsidR="006E2E23" w:rsidRPr="007E7F2E" w:rsidRDefault="006E2E23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</w:p>
    <w:p w14:paraId="6A191569" w14:textId="77777777" w:rsidR="006E2E23" w:rsidRPr="007E7F2E" w:rsidRDefault="006E2E23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</w:p>
    <w:p w14:paraId="6A19156A" w14:textId="77777777" w:rsidR="006E2E23" w:rsidRPr="007E7F2E" w:rsidRDefault="00AE26B7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 xml:space="preserve">Tueddiad Bwlch Cyflog Cyfradd </w:t>
      </w:r>
      <w:proofErr w:type="spellStart"/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>Ganolrifol</w:t>
      </w:r>
      <w:proofErr w:type="spellEnd"/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 xml:space="preserve"> Fesul Awr </w:t>
      </w:r>
    </w:p>
    <w:p w14:paraId="6A19156B" w14:textId="77777777" w:rsidR="006E2E23" w:rsidRPr="007E7F2E" w:rsidRDefault="006E2E23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</w:p>
    <w:p w14:paraId="6A19156C" w14:textId="77777777" w:rsidR="006E2E23" w:rsidRPr="007E7F2E" w:rsidRDefault="00AE26B7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  <w:r w:rsidRPr="007E7F2E">
        <w:rPr>
          <w:rFonts w:ascii="Verdana" w:hAnsi="Verdana"/>
          <w:b/>
          <w:bCs/>
          <w:noProof/>
          <w:sz w:val="28"/>
          <w:szCs w:val="28"/>
          <w:lang w:val="cy-GB"/>
        </w:rPr>
        <w:lastRenderedPageBreak/>
        <w:drawing>
          <wp:inline distT="0" distB="0" distL="0" distR="0" wp14:anchorId="6A1916AC" wp14:editId="6005BCCC">
            <wp:extent cx="5686425" cy="3418156"/>
            <wp:effectExtent l="0" t="0" r="0" b="0"/>
            <wp:docPr id="7" name="Picture 7" descr="graph of median hourly rate pay gap from 2019 to 2024 peaking in 2020 and adopting a generally downward trajectory since then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 of median hourly rate pay gap from 2019 to 2024 peaking in 2020 and adopting a generally downward trajectory since then 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1235" cy="34270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19156D" w14:textId="77777777" w:rsidR="006E2E23" w:rsidRPr="007E7F2E" w:rsidRDefault="006E2E23" w:rsidP="006E2E23">
      <w:pPr>
        <w:pStyle w:val="ListParagraph"/>
        <w:tabs>
          <w:tab w:val="left" w:pos="821"/>
        </w:tabs>
        <w:spacing w:after="0" w:line="240" w:lineRule="auto"/>
        <w:ind w:left="0"/>
        <w:rPr>
          <w:rFonts w:ascii="Verdana" w:hAnsi="Verdana"/>
          <w:b/>
          <w:bCs/>
          <w:sz w:val="28"/>
          <w:szCs w:val="28"/>
          <w:lang w:val="cy-GB"/>
        </w:rPr>
      </w:pPr>
    </w:p>
    <w:p w14:paraId="6A19156E" w14:textId="77777777" w:rsidR="00BA60A1" w:rsidRPr="007E7F2E" w:rsidRDefault="00AE26B7" w:rsidP="005E4143">
      <w:pPr>
        <w:pStyle w:val="Heading2"/>
        <w:rPr>
          <w:rFonts w:ascii="Verdana" w:hAnsi="Verdana"/>
          <w:b/>
          <w:bCs/>
          <w:color w:val="auto"/>
          <w:sz w:val="28"/>
          <w:szCs w:val="28"/>
          <w:lang w:val="cy-GB"/>
        </w:rPr>
      </w:pPr>
      <w:bookmarkStart w:id="9" w:name="_Toc193359026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Taliadau Bonws</w:t>
      </w:r>
      <w:bookmarkEnd w:id="9"/>
    </w:p>
    <w:p w14:paraId="6A19156F" w14:textId="77777777" w:rsidR="001D5CC5" w:rsidRPr="007E7F2E" w:rsidRDefault="001D5CC5" w:rsidP="00BA60A1">
      <w:pPr>
        <w:pStyle w:val="Heading3"/>
        <w:ind w:left="361"/>
        <w:rPr>
          <w:rFonts w:ascii="Verdana" w:hAnsi="Verdana"/>
          <w:lang w:val="cy-GB"/>
        </w:rPr>
      </w:pPr>
    </w:p>
    <w:tbl>
      <w:tblPr>
        <w:tblStyle w:val="PlainTable1"/>
        <w:tblW w:w="8366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991"/>
        <w:gridCol w:w="3148"/>
        <w:gridCol w:w="3227"/>
      </w:tblGrid>
      <w:tr w:rsidR="0024617F" w:rsidRPr="007E7F2E" w14:paraId="6A191573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7" w:type="dxa"/>
            <w:shd w:val="clear" w:color="auto" w:fill="auto"/>
            <w:hideMark/>
          </w:tcPr>
          <w:p w14:paraId="6A191570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Rhywedd </w:t>
            </w:r>
          </w:p>
        </w:tc>
        <w:tc>
          <w:tcPr>
            <w:tcW w:w="3179" w:type="dxa"/>
            <w:shd w:val="clear" w:color="auto" w:fill="auto"/>
            <w:hideMark/>
          </w:tcPr>
          <w:p w14:paraId="6A191571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Bonws Cyfartalog (£)</w:t>
            </w:r>
          </w:p>
        </w:tc>
        <w:tc>
          <w:tcPr>
            <w:tcW w:w="3260" w:type="dxa"/>
            <w:shd w:val="clear" w:color="auto" w:fill="auto"/>
            <w:hideMark/>
          </w:tcPr>
          <w:p w14:paraId="6A191572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Bonws Canolrif (£)</w:t>
            </w:r>
          </w:p>
        </w:tc>
      </w:tr>
      <w:tr w:rsidR="0024617F" w:rsidRPr="007E7F2E" w14:paraId="6A191577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7" w:type="dxa"/>
            <w:shd w:val="clear" w:color="auto" w:fill="auto"/>
            <w:hideMark/>
          </w:tcPr>
          <w:p w14:paraId="6A191574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Gwrywod </w:t>
            </w:r>
          </w:p>
        </w:tc>
        <w:tc>
          <w:tcPr>
            <w:tcW w:w="3179" w:type="dxa"/>
            <w:shd w:val="clear" w:color="auto" w:fill="auto"/>
            <w:hideMark/>
          </w:tcPr>
          <w:p w14:paraId="6A191575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</w:t>
            </w:r>
            <w:r w:rsidR="001B194C" w:rsidRPr="007E7F2E">
              <w:rPr>
                <w:rFonts w:ascii="Verdana" w:hAnsi="Verdana"/>
                <w:sz w:val="24"/>
                <w:lang w:val="cy-GB"/>
              </w:rPr>
              <w:t>2</w:t>
            </w:r>
            <w:r w:rsidRPr="007E7F2E">
              <w:rPr>
                <w:rFonts w:ascii="Verdana" w:hAnsi="Verdana"/>
                <w:sz w:val="24"/>
                <w:lang w:val="cy-GB"/>
              </w:rPr>
              <w:t>,</w:t>
            </w:r>
            <w:r w:rsidR="001B194C" w:rsidRPr="007E7F2E">
              <w:rPr>
                <w:rFonts w:ascii="Verdana" w:hAnsi="Verdana"/>
                <w:sz w:val="24"/>
                <w:lang w:val="cy-GB"/>
              </w:rPr>
              <w:t>276.58</w:t>
            </w:r>
          </w:p>
        </w:tc>
        <w:tc>
          <w:tcPr>
            <w:tcW w:w="3260" w:type="dxa"/>
            <w:shd w:val="clear" w:color="auto" w:fill="auto"/>
            <w:hideMark/>
          </w:tcPr>
          <w:p w14:paraId="6A191576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</w:t>
            </w:r>
            <w:r w:rsidR="001B194C" w:rsidRPr="007E7F2E">
              <w:rPr>
                <w:rFonts w:ascii="Verdana" w:hAnsi="Verdana"/>
                <w:sz w:val="24"/>
                <w:lang w:val="cy-GB"/>
              </w:rPr>
              <w:t>1,905.14</w:t>
            </w:r>
          </w:p>
        </w:tc>
      </w:tr>
      <w:tr w:rsidR="0024617F" w:rsidRPr="007E7F2E" w14:paraId="6A19157B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7" w:type="dxa"/>
            <w:shd w:val="clear" w:color="auto" w:fill="auto"/>
            <w:hideMark/>
          </w:tcPr>
          <w:p w14:paraId="6A191578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Benywod</w:t>
            </w:r>
          </w:p>
        </w:tc>
        <w:tc>
          <w:tcPr>
            <w:tcW w:w="3179" w:type="dxa"/>
            <w:shd w:val="clear" w:color="auto" w:fill="auto"/>
            <w:hideMark/>
          </w:tcPr>
          <w:p w14:paraId="6A191579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10,0</w:t>
            </w:r>
            <w:r w:rsidR="001B194C" w:rsidRPr="007E7F2E">
              <w:rPr>
                <w:rFonts w:ascii="Verdana" w:hAnsi="Verdana"/>
                <w:sz w:val="24"/>
                <w:lang w:val="cy-GB"/>
              </w:rPr>
              <w:t>14.17</w:t>
            </w:r>
          </w:p>
        </w:tc>
        <w:tc>
          <w:tcPr>
            <w:tcW w:w="3260" w:type="dxa"/>
            <w:shd w:val="clear" w:color="auto" w:fill="auto"/>
            <w:hideMark/>
          </w:tcPr>
          <w:p w14:paraId="6A19157A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10,002.00</w:t>
            </w:r>
          </w:p>
        </w:tc>
      </w:tr>
      <w:tr w:rsidR="0024617F" w:rsidRPr="007E7F2E" w14:paraId="6A19157F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7" w:type="dxa"/>
            <w:shd w:val="clear" w:color="auto" w:fill="auto"/>
            <w:hideMark/>
          </w:tcPr>
          <w:p w14:paraId="6A19157C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Gwahaniaeth </w:t>
            </w:r>
          </w:p>
        </w:tc>
        <w:tc>
          <w:tcPr>
            <w:tcW w:w="3179" w:type="dxa"/>
            <w:shd w:val="clear" w:color="auto" w:fill="auto"/>
            <w:hideMark/>
          </w:tcPr>
          <w:p w14:paraId="6A19157D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2,262.41</w:t>
            </w:r>
          </w:p>
        </w:tc>
        <w:tc>
          <w:tcPr>
            <w:tcW w:w="3260" w:type="dxa"/>
            <w:shd w:val="clear" w:color="auto" w:fill="auto"/>
            <w:hideMark/>
          </w:tcPr>
          <w:p w14:paraId="6A19157E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1,903.14</w:t>
            </w:r>
          </w:p>
        </w:tc>
      </w:tr>
      <w:tr w:rsidR="0024617F" w:rsidRPr="007E7F2E" w14:paraId="6A191583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7" w:type="dxa"/>
            <w:shd w:val="clear" w:color="auto" w:fill="auto"/>
            <w:hideMark/>
          </w:tcPr>
          <w:p w14:paraId="6A191580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% Bwlch cyflog </w:t>
            </w:r>
          </w:p>
        </w:tc>
        <w:tc>
          <w:tcPr>
            <w:tcW w:w="3179" w:type="dxa"/>
            <w:shd w:val="clear" w:color="auto" w:fill="auto"/>
            <w:hideMark/>
          </w:tcPr>
          <w:p w14:paraId="6A191581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</w:t>
            </w:r>
            <w:r w:rsidR="001B194C" w:rsidRPr="007E7F2E">
              <w:rPr>
                <w:rFonts w:ascii="Verdana" w:hAnsi="Verdana"/>
                <w:sz w:val="24"/>
                <w:lang w:val="cy-GB"/>
              </w:rPr>
              <w:t>8.43</w:t>
            </w:r>
          </w:p>
        </w:tc>
        <w:tc>
          <w:tcPr>
            <w:tcW w:w="3260" w:type="dxa"/>
            <w:shd w:val="clear" w:color="auto" w:fill="auto"/>
            <w:hideMark/>
          </w:tcPr>
          <w:p w14:paraId="6A191582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15.99</w:t>
            </w:r>
          </w:p>
        </w:tc>
      </w:tr>
    </w:tbl>
    <w:p w14:paraId="6A191584" w14:textId="77777777" w:rsidR="00BA60A1" w:rsidRPr="007E7F2E" w:rsidRDefault="00BA60A1" w:rsidP="00BA60A1">
      <w:pPr>
        <w:rPr>
          <w:lang w:val="cy-GB"/>
        </w:rPr>
      </w:pPr>
    </w:p>
    <w:p w14:paraId="6A191585" w14:textId="7E33DED2" w:rsidR="00BA60A1" w:rsidRDefault="00AE26B7" w:rsidP="00BA60A1">
      <w:pPr>
        <w:rPr>
          <w:rFonts w:ascii="Verdana" w:eastAsia="Verdana" w:hAnsi="Verdana" w:cs="Verdana"/>
          <w:sz w:val="24"/>
          <w:szCs w:val="24"/>
          <w:bdr w:val="nil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Yn unol â'r gofynion adrodd, mae ein bwlch bonws Cyfartalog o 18.43% yn seiliedig ar fonysau gwirioneddol, felly nid yw'n ystyried gwaith rhan amser. Mae’r bwlch hwn wedi cynyddu o ffigur y flwyddyn flaenorol o 13.98% yn 2023. Mae'r bwlch bonws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canolrifol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 wedi cynyddu o 5.31% i 15.99%. Dyma'r pwynt canol yn yr ystod o fonysau a gafodd staff gwrywaidd a benywaidd; byddai hyn yn awgrymu bod gwerth y bonysau a dderbynnir gan ddynion ar ben uchaf yr ystod wedi cynyddu, tra bod y swm cyfatebol ar gyfer menywod wedi gostwng fymryn. Derbyniodd 10 dyn arall fonws eleni o gymharu â’r llynedd. Cynyddodd nifer y menywod a gafodd fonws gan 7. Mae nifer y dynion sy'n derbyn bonws yn parhau i fod bron yn union deirgwaith yn fwy na nifer y menywod.</w:t>
      </w:r>
    </w:p>
    <w:p w14:paraId="26F82B9B" w14:textId="77777777" w:rsidR="00F41E60" w:rsidRPr="007E7F2E" w:rsidRDefault="00F41E60" w:rsidP="00BA60A1">
      <w:pPr>
        <w:rPr>
          <w:rFonts w:ascii="Verdana" w:hAnsi="Verdana"/>
          <w:sz w:val="24"/>
          <w:lang w:val="cy-GB"/>
        </w:rPr>
      </w:pPr>
    </w:p>
    <w:p w14:paraId="6A191586" w14:textId="77777777" w:rsidR="001D5CC5" w:rsidRPr="007E7F2E" w:rsidRDefault="00AE26B7" w:rsidP="00BA60A1">
      <w:pPr>
        <w:rPr>
          <w:rFonts w:ascii="Verdana" w:hAnsi="Verdana"/>
          <w:b/>
          <w:bCs/>
          <w:sz w:val="28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lastRenderedPageBreak/>
        <w:t>Tueddiad Bwlch Cyflog Bonws Cyfartalog</w:t>
      </w:r>
    </w:p>
    <w:p w14:paraId="6A191587" w14:textId="77777777" w:rsidR="006E2E23" w:rsidRPr="007E7F2E" w:rsidRDefault="00AE26B7" w:rsidP="00BA60A1">
      <w:pPr>
        <w:rPr>
          <w:rFonts w:ascii="Verdana" w:hAnsi="Verdana"/>
          <w:b/>
          <w:bCs/>
          <w:sz w:val="28"/>
          <w:szCs w:val="24"/>
          <w:lang w:val="cy-GB"/>
        </w:rPr>
      </w:pPr>
      <w:r w:rsidRPr="007E7F2E">
        <w:rPr>
          <w:rFonts w:ascii="Verdana" w:hAnsi="Verdana"/>
          <w:b/>
          <w:bCs/>
          <w:noProof/>
          <w:sz w:val="28"/>
          <w:szCs w:val="24"/>
          <w:lang w:val="cy-GB"/>
        </w:rPr>
        <w:drawing>
          <wp:inline distT="0" distB="0" distL="0" distR="0" wp14:anchorId="6A1916AE" wp14:editId="53E8ABA0">
            <wp:extent cx="5857875" cy="3521216"/>
            <wp:effectExtent l="0" t="0" r="0" b="3175"/>
            <wp:docPr id="9" name="Picture 9" descr="Graph of Average bonus pay gap from 2019 to 2024 remaining between 21% and 14% for the 5 yea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Graph of Average bonus pay gap from 2019 to 2024 remaining between 21% and 14% for the 5 years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1287" cy="352326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191588" w14:textId="77777777" w:rsidR="0014522A" w:rsidRPr="007E7F2E" w:rsidRDefault="0014522A" w:rsidP="00BA60A1">
      <w:pPr>
        <w:rPr>
          <w:rFonts w:ascii="Verdana" w:hAnsi="Verdana"/>
          <w:sz w:val="24"/>
          <w:lang w:val="cy-GB"/>
        </w:rPr>
      </w:pPr>
    </w:p>
    <w:p w14:paraId="1674C8C0" w14:textId="7777777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35F097A7" w14:textId="7777777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37B85097" w14:textId="19ADA2F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3551A669" w14:textId="1869EB54" w:rsidR="00F41E60" w:rsidRDefault="00F41E60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3275BF8C" w14:textId="6A422304" w:rsidR="00F41E60" w:rsidRDefault="00F41E60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06464366" w14:textId="50944598" w:rsidR="00F41E60" w:rsidRDefault="00F41E60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633EB222" w14:textId="77449AFD" w:rsidR="00F41E60" w:rsidRDefault="00F41E60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1DFAD78B" w14:textId="77777777" w:rsidR="00F41E60" w:rsidRDefault="00F41E60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3EF054B2" w14:textId="7777777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5CED3353" w14:textId="7777777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583E995F" w14:textId="77777777" w:rsidR="000E6503" w:rsidRDefault="000E6503" w:rsidP="00BA60A1">
      <w:pPr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</w:pPr>
    </w:p>
    <w:p w14:paraId="6A191589" w14:textId="12D6DF3B" w:rsidR="0014522A" w:rsidRPr="007E7F2E" w:rsidRDefault="00AE26B7" w:rsidP="00BA60A1">
      <w:pPr>
        <w:rPr>
          <w:rFonts w:ascii="Verdana" w:hAnsi="Verdana"/>
          <w:b/>
          <w:bCs/>
          <w:sz w:val="28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8"/>
          <w:szCs w:val="28"/>
          <w:bdr w:val="nil"/>
          <w:lang w:val="cy-GB"/>
        </w:rPr>
        <w:t>Tueddiad Bwlch Bonws Canolrif</w:t>
      </w:r>
    </w:p>
    <w:p w14:paraId="6A19158A" w14:textId="77777777" w:rsidR="006E2E23" w:rsidRPr="007E7F2E" w:rsidRDefault="00AE26B7" w:rsidP="00BA60A1">
      <w:pPr>
        <w:rPr>
          <w:rFonts w:ascii="Verdana" w:hAnsi="Verdana"/>
          <w:b/>
          <w:bCs/>
          <w:sz w:val="28"/>
          <w:szCs w:val="24"/>
          <w:lang w:val="cy-GB"/>
        </w:rPr>
      </w:pPr>
      <w:r w:rsidRPr="007E7F2E">
        <w:rPr>
          <w:rFonts w:ascii="Verdana" w:hAnsi="Verdana"/>
          <w:b/>
          <w:bCs/>
          <w:noProof/>
          <w:sz w:val="28"/>
          <w:szCs w:val="24"/>
          <w:lang w:val="cy-GB"/>
        </w:rPr>
        <w:lastRenderedPageBreak/>
        <w:drawing>
          <wp:inline distT="0" distB="0" distL="0" distR="0" wp14:anchorId="6A1916B0" wp14:editId="2BD49F46">
            <wp:extent cx="5942151" cy="3571875"/>
            <wp:effectExtent l="0" t="0" r="1905" b="0"/>
            <wp:docPr id="11" name="Picture 11" descr="graph of median bonus gap from 2019 to 2024 dropping from 30% in 2019 dropping to 0% in 2021 and 2022 rising to 16% in 2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graph of median bonus gap from 2019 to 2024 dropping from 30% in 2019 dropping to 0% in 2021 and 2022 rising to 16% in 202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5100" cy="35796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19158B" w14:textId="77777777" w:rsidR="0014522A" w:rsidRPr="007E7F2E" w:rsidRDefault="0014522A" w:rsidP="00BA60A1">
      <w:pPr>
        <w:rPr>
          <w:rFonts w:ascii="Verdana" w:hAnsi="Verdana"/>
          <w:sz w:val="24"/>
          <w:lang w:val="cy-GB"/>
        </w:rPr>
      </w:pPr>
    </w:p>
    <w:p w14:paraId="6A19158C" w14:textId="77777777" w:rsidR="0014522A" w:rsidRPr="007E7F2E" w:rsidRDefault="0014522A" w:rsidP="00BA60A1">
      <w:pPr>
        <w:rPr>
          <w:rFonts w:ascii="Verdana" w:hAnsi="Verdana"/>
          <w:sz w:val="24"/>
          <w:lang w:val="cy-GB"/>
        </w:rPr>
      </w:pPr>
    </w:p>
    <w:p w14:paraId="6A19158D" w14:textId="77777777" w:rsidR="009876E7" w:rsidRPr="007E7F2E" w:rsidRDefault="00AE26B7" w:rsidP="0014522A">
      <w:pPr>
        <w:pStyle w:val="Heading2"/>
        <w:rPr>
          <w:rFonts w:ascii="Verdana" w:hAnsi="Verdana"/>
          <w:b/>
          <w:bCs/>
          <w:color w:val="auto"/>
          <w:sz w:val="28"/>
          <w:szCs w:val="28"/>
          <w:lang w:val="cy-GB"/>
        </w:rPr>
      </w:pPr>
      <w:bookmarkStart w:id="10" w:name="_Toc193359027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Cyfran y staff sy'n derbyn bonws**</w:t>
      </w:r>
      <w:bookmarkEnd w:id="10"/>
    </w:p>
    <w:p w14:paraId="6A19158E" w14:textId="77777777" w:rsidR="00BA60A1" w:rsidRPr="007E7F2E" w:rsidRDefault="00BA60A1" w:rsidP="00BA60A1">
      <w:pPr>
        <w:rPr>
          <w:lang w:val="cy-GB"/>
        </w:rPr>
      </w:pPr>
    </w:p>
    <w:tbl>
      <w:tblPr>
        <w:tblStyle w:val="PlainTable1"/>
        <w:tblW w:w="8933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1490"/>
        <w:gridCol w:w="2765"/>
        <w:gridCol w:w="2764"/>
        <w:gridCol w:w="1914"/>
      </w:tblGrid>
      <w:tr w:rsidR="0024617F" w:rsidRPr="007E7F2E" w14:paraId="6A191593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8" w:type="dxa"/>
            <w:shd w:val="clear" w:color="auto" w:fill="auto"/>
            <w:hideMark/>
          </w:tcPr>
          <w:p w14:paraId="6A19158F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Rhywedd 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0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Gweithwyr a gafodd fonws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1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Cyfanswm y gweithwyr perthnasol</w:t>
            </w:r>
          </w:p>
        </w:tc>
        <w:tc>
          <w:tcPr>
            <w:tcW w:w="1985" w:type="dxa"/>
            <w:shd w:val="clear" w:color="auto" w:fill="auto"/>
            <w:hideMark/>
          </w:tcPr>
          <w:p w14:paraId="6A191592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%</w:t>
            </w:r>
          </w:p>
        </w:tc>
      </w:tr>
      <w:tr w:rsidR="0024617F" w:rsidRPr="007E7F2E" w14:paraId="6A191598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8" w:type="dxa"/>
            <w:shd w:val="clear" w:color="auto" w:fill="auto"/>
            <w:hideMark/>
          </w:tcPr>
          <w:p w14:paraId="6A191594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Benywod 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5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83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6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19</w:t>
            </w:r>
            <w:r w:rsidR="00957F6D" w:rsidRPr="007E7F2E">
              <w:rPr>
                <w:rFonts w:ascii="Verdana" w:hAnsi="Verdana"/>
                <w:sz w:val="24"/>
                <w:lang w:val="cy-GB"/>
              </w:rPr>
              <w:t>999</w:t>
            </w:r>
          </w:p>
        </w:tc>
        <w:tc>
          <w:tcPr>
            <w:tcW w:w="1985" w:type="dxa"/>
            <w:shd w:val="clear" w:color="auto" w:fill="auto"/>
            <w:hideMark/>
          </w:tcPr>
          <w:p w14:paraId="6A191597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0.4</w:t>
            </w:r>
            <w:r w:rsidR="00957F6D" w:rsidRPr="007E7F2E">
              <w:rPr>
                <w:rFonts w:ascii="Verdana" w:hAnsi="Verdana"/>
                <w:sz w:val="24"/>
                <w:lang w:val="cy-GB"/>
              </w:rPr>
              <w:t>2</w:t>
            </w:r>
          </w:p>
        </w:tc>
      </w:tr>
      <w:tr w:rsidR="0024617F" w:rsidRPr="007E7F2E" w14:paraId="6A19159D" w14:textId="77777777" w:rsidTr="0024617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84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278" w:type="dxa"/>
            <w:shd w:val="clear" w:color="auto" w:fill="auto"/>
            <w:hideMark/>
          </w:tcPr>
          <w:p w14:paraId="6A191599" w14:textId="77777777" w:rsidR="00BA60A1" w:rsidRPr="007E7F2E" w:rsidRDefault="00AE26B7" w:rsidP="00BA60A1">
            <w:pPr>
              <w:spacing w:after="160" w:line="259" w:lineRule="auto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 xml:space="preserve">Gwrywod 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A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248</w:t>
            </w:r>
          </w:p>
        </w:tc>
        <w:tc>
          <w:tcPr>
            <w:tcW w:w="2835" w:type="dxa"/>
            <w:shd w:val="clear" w:color="auto" w:fill="auto"/>
            <w:hideMark/>
          </w:tcPr>
          <w:p w14:paraId="6A19159B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4</w:t>
            </w:r>
            <w:r w:rsidR="00957F6D" w:rsidRPr="007E7F2E">
              <w:rPr>
                <w:rFonts w:ascii="Verdana" w:hAnsi="Verdana"/>
                <w:sz w:val="24"/>
                <w:lang w:val="cy-GB"/>
              </w:rPr>
              <w:t>968</w:t>
            </w:r>
          </w:p>
        </w:tc>
        <w:tc>
          <w:tcPr>
            <w:tcW w:w="1985" w:type="dxa"/>
            <w:shd w:val="clear" w:color="auto" w:fill="auto"/>
            <w:hideMark/>
          </w:tcPr>
          <w:p w14:paraId="6A19159C" w14:textId="77777777" w:rsidR="00BA60A1" w:rsidRPr="007E7F2E" w:rsidRDefault="00AE26B7" w:rsidP="00BA60A1">
            <w:pPr>
              <w:spacing w:after="160" w:line="259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4.9</w:t>
            </w:r>
            <w:r w:rsidR="00957F6D" w:rsidRPr="007E7F2E">
              <w:rPr>
                <w:rFonts w:ascii="Verdana" w:hAnsi="Verdana"/>
                <w:sz w:val="24"/>
                <w:lang w:val="cy-GB"/>
              </w:rPr>
              <w:t>9</w:t>
            </w:r>
          </w:p>
        </w:tc>
      </w:tr>
    </w:tbl>
    <w:p w14:paraId="6A19159E" w14:textId="77777777" w:rsidR="00BA60A1" w:rsidRPr="007E7F2E" w:rsidRDefault="00BA60A1" w:rsidP="00BA60A1">
      <w:pPr>
        <w:rPr>
          <w:rFonts w:ascii="Verdana" w:hAnsi="Verdana"/>
          <w:sz w:val="24"/>
          <w:lang w:val="cy-GB"/>
        </w:rPr>
      </w:pPr>
    </w:p>
    <w:p w14:paraId="6A19159F" w14:textId="77777777" w:rsidR="0021038B" w:rsidRPr="007E7F2E" w:rsidRDefault="00AE26B7" w:rsidP="00BA60A1">
      <w:pPr>
        <w:rPr>
          <w:rFonts w:ascii="Verdana" w:hAnsi="Verdana"/>
          <w:sz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** Mae'r taliadau bonws yn cynnwys Gwobrau Rhagoriaeth Glinigol ac Ymroddiad a delir i staff meddygol.</w:t>
      </w:r>
    </w:p>
    <w:p w14:paraId="6A1915A0" w14:textId="77777777" w:rsidR="0021038B" w:rsidRPr="007E7F2E" w:rsidRDefault="0021038B" w:rsidP="00BA60A1">
      <w:pPr>
        <w:rPr>
          <w:rFonts w:ascii="Verdana" w:hAnsi="Verdana"/>
          <w:sz w:val="24"/>
          <w:lang w:val="cy-GB"/>
        </w:rPr>
      </w:pPr>
    </w:p>
    <w:p w14:paraId="6A1915A1" w14:textId="77777777" w:rsidR="009876E7" w:rsidRPr="007E7F2E" w:rsidRDefault="00AE26B7" w:rsidP="0014522A">
      <w:pPr>
        <w:pStyle w:val="Heading2"/>
        <w:rPr>
          <w:rFonts w:ascii="Verdana" w:hAnsi="Verdana"/>
          <w:b/>
          <w:bCs/>
          <w:color w:val="auto"/>
          <w:sz w:val="28"/>
          <w:szCs w:val="28"/>
          <w:lang w:val="cy-GB"/>
        </w:rPr>
      </w:pPr>
      <w:bookmarkStart w:id="11" w:name="_Toc193359028"/>
      <w:bookmarkStart w:id="12" w:name="_Toc83995481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Data Chwartel</w:t>
      </w:r>
      <w:bookmarkEnd w:id="11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 xml:space="preserve"> </w:t>
      </w:r>
      <w:bookmarkEnd w:id="12"/>
    </w:p>
    <w:p w14:paraId="6A1915A2" w14:textId="77777777" w:rsidR="009876E7" w:rsidRPr="007E7F2E" w:rsidRDefault="009876E7" w:rsidP="00991452">
      <w:pPr>
        <w:rPr>
          <w:lang w:val="cy-GB"/>
        </w:rPr>
      </w:pPr>
    </w:p>
    <w:p w14:paraId="6A1915A3" w14:textId="77777777" w:rsidR="009876E7" w:rsidRPr="007E7F2E" w:rsidRDefault="00AE26B7" w:rsidP="681A0271">
      <w:pPr>
        <w:widowControl w:val="0"/>
        <w:tabs>
          <w:tab w:val="left" w:pos="821"/>
        </w:tabs>
        <w:autoSpaceDE w:val="0"/>
        <w:autoSpaceDN w:val="0"/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Mae’r data chwartel yn rhestru ein cyflogeion o’r cyflogau uchaf i’r rhai sy’n cael y cyflogau isaf, mae hwn wedi’i rannu’n bedair rhan gyfartal, neu chwartel, ac yn disgrifio canran y dynion a’r menywod ym mhob un.</w:t>
      </w:r>
    </w:p>
    <w:p w14:paraId="6A1915A4" w14:textId="77777777" w:rsidR="69071A5B" w:rsidRPr="007E7F2E" w:rsidRDefault="69071A5B" w:rsidP="69071A5B">
      <w:pPr>
        <w:widowControl w:val="0"/>
        <w:tabs>
          <w:tab w:val="left" w:pos="821"/>
        </w:tabs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</w:p>
    <w:p w14:paraId="6A1915A5" w14:textId="77777777" w:rsidR="009876E7" w:rsidRPr="007E7F2E" w:rsidRDefault="009876E7" w:rsidP="002373ED">
      <w:pPr>
        <w:tabs>
          <w:tab w:val="left" w:pos="821"/>
        </w:tabs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tbl>
      <w:tblPr>
        <w:tblpPr w:leftFromText="180" w:rightFromText="180" w:vertAnchor="text" w:horzAnchor="margin" w:tblpXSpec="center" w:tblpY="150"/>
        <w:tblW w:w="82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7"/>
        <w:gridCol w:w="1676"/>
        <w:gridCol w:w="1625"/>
        <w:gridCol w:w="1625"/>
        <w:gridCol w:w="1638"/>
      </w:tblGrid>
      <w:tr w:rsidR="0024617F" w:rsidRPr="007E7F2E" w14:paraId="6A1915AB" w14:textId="77777777" w:rsidTr="00BA60A1">
        <w:trPr>
          <w:trHeight w:val="275"/>
        </w:trPr>
        <w:tc>
          <w:tcPr>
            <w:tcW w:w="1687" w:type="dxa"/>
          </w:tcPr>
          <w:p w14:paraId="6A1915A6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Bidi"/>
                <w:b/>
                <w:bCs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lastRenderedPageBreak/>
              <w:t>Chwartel</w:t>
            </w:r>
          </w:p>
        </w:tc>
        <w:tc>
          <w:tcPr>
            <w:tcW w:w="1676" w:type="dxa"/>
          </w:tcPr>
          <w:p w14:paraId="6A1915A7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Benywod</w:t>
            </w:r>
          </w:p>
        </w:tc>
        <w:tc>
          <w:tcPr>
            <w:tcW w:w="1625" w:type="dxa"/>
          </w:tcPr>
          <w:p w14:paraId="6A1915A8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Benyw %</w:t>
            </w:r>
          </w:p>
        </w:tc>
        <w:tc>
          <w:tcPr>
            <w:tcW w:w="1625" w:type="dxa"/>
          </w:tcPr>
          <w:p w14:paraId="6A1915A9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Gwrywod</w:t>
            </w:r>
          </w:p>
        </w:tc>
        <w:tc>
          <w:tcPr>
            <w:tcW w:w="1638" w:type="dxa"/>
          </w:tcPr>
          <w:p w14:paraId="6A1915AA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/>
              </w:rPr>
              <w:t>Gwryw %</w:t>
            </w:r>
          </w:p>
        </w:tc>
      </w:tr>
      <w:tr w:rsidR="0024617F" w:rsidRPr="007E7F2E" w14:paraId="6A1915B1" w14:textId="77777777" w:rsidTr="00BA60A1">
        <w:trPr>
          <w:trHeight w:val="275"/>
        </w:trPr>
        <w:tc>
          <w:tcPr>
            <w:tcW w:w="1687" w:type="dxa"/>
          </w:tcPr>
          <w:p w14:paraId="6A1915AC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  <w:t>1</w:t>
            </w:r>
          </w:p>
        </w:tc>
        <w:tc>
          <w:tcPr>
            <w:tcW w:w="1676" w:type="dxa"/>
          </w:tcPr>
          <w:p w14:paraId="6A1915AD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4509</w:t>
            </w:r>
          </w:p>
        </w:tc>
        <w:tc>
          <w:tcPr>
            <w:tcW w:w="1625" w:type="dxa"/>
          </w:tcPr>
          <w:p w14:paraId="6A1915AE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83.02</w:t>
            </w:r>
          </w:p>
        </w:tc>
        <w:tc>
          <w:tcPr>
            <w:tcW w:w="1625" w:type="dxa"/>
          </w:tcPr>
          <w:p w14:paraId="6A1915AF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922</w:t>
            </w:r>
          </w:p>
        </w:tc>
        <w:tc>
          <w:tcPr>
            <w:tcW w:w="1638" w:type="dxa"/>
          </w:tcPr>
          <w:p w14:paraId="6A1915B0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16.98</w:t>
            </w:r>
          </w:p>
        </w:tc>
      </w:tr>
      <w:tr w:rsidR="0024617F" w:rsidRPr="007E7F2E" w14:paraId="6A1915B7" w14:textId="77777777" w:rsidTr="00BA60A1">
        <w:trPr>
          <w:trHeight w:val="275"/>
        </w:trPr>
        <w:tc>
          <w:tcPr>
            <w:tcW w:w="1687" w:type="dxa"/>
          </w:tcPr>
          <w:p w14:paraId="6A1915B2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  <w:t>2</w:t>
            </w:r>
          </w:p>
        </w:tc>
        <w:tc>
          <w:tcPr>
            <w:tcW w:w="1676" w:type="dxa"/>
          </w:tcPr>
          <w:p w14:paraId="6A1915B3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4469</w:t>
            </w:r>
          </w:p>
        </w:tc>
        <w:tc>
          <w:tcPr>
            <w:tcW w:w="1625" w:type="dxa"/>
          </w:tcPr>
          <w:p w14:paraId="6A1915B4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82.2</w:t>
            </w:r>
            <w:r w:rsidR="006D4A86" w:rsidRPr="007E7F2E">
              <w:rPr>
                <w:rFonts w:ascii="Verdana" w:hAnsi="Verdana"/>
                <w:sz w:val="24"/>
                <w:lang w:val="cy-GB"/>
              </w:rPr>
              <w:t>0</w:t>
            </w:r>
          </w:p>
        </w:tc>
        <w:tc>
          <w:tcPr>
            <w:tcW w:w="1625" w:type="dxa"/>
          </w:tcPr>
          <w:p w14:paraId="6A1915B5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968</w:t>
            </w:r>
          </w:p>
        </w:tc>
        <w:tc>
          <w:tcPr>
            <w:tcW w:w="1638" w:type="dxa"/>
          </w:tcPr>
          <w:p w14:paraId="6A1915B6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17.80</w:t>
            </w:r>
          </w:p>
        </w:tc>
      </w:tr>
      <w:tr w:rsidR="0024617F" w:rsidRPr="007E7F2E" w14:paraId="6A1915BD" w14:textId="77777777" w:rsidTr="00BA60A1">
        <w:trPr>
          <w:trHeight w:val="277"/>
        </w:trPr>
        <w:tc>
          <w:tcPr>
            <w:tcW w:w="1687" w:type="dxa"/>
          </w:tcPr>
          <w:p w14:paraId="6A1915B8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  <w:t>3</w:t>
            </w:r>
          </w:p>
        </w:tc>
        <w:tc>
          <w:tcPr>
            <w:tcW w:w="1676" w:type="dxa"/>
          </w:tcPr>
          <w:p w14:paraId="6A1915B9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sz w:val="24"/>
                <w:szCs w:val="24"/>
                <w:lang w:val="cy-GB"/>
              </w:rPr>
              <w:t>4656</w:t>
            </w:r>
          </w:p>
        </w:tc>
        <w:tc>
          <w:tcPr>
            <w:tcW w:w="1625" w:type="dxa"/>
          </w:tcPr>
          <w:p w14:paraId="6A1915BA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85.65</w:t>
            </w:r>
          </w:p>
        </w:tc>
        <w:tc>
          <w:tcPr>
            <w:tcW w:w="1625" w:type="dxa"/>
          </w:tcPr>
          <w:p w14:paraId="6A1915BB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780</w:t>
            </w:r>
          </w:p>
        </w:tc>
        <w:tc>
          <w:tcPr>
            <w:tcW w:w="1638" w:type="dxa"/>
          </w:tcPr>
          <w:p w14:paraId="6A1915BC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14.35</w:t>
            </w:r>
          </w:p>
        </w:tc>
      </w:tr>
      <w:tr w:rsidR="0024617F" w:rsidRPr="007E7F2E" w14:paraId="6A1915C3" w14:textId="77777777" w:rsidTr="00BA60A1">
        <w:trPr>
          <w:trHeight w:val="275"/>
        </w:trPr>
        <w:tc>
          <w:tcPr>
            <w:tcW w:w="1687" w:type="dxa"/>
          </w:tcPr>
          <w:p w14:paraId="6A1915BE" w14:textId="77777777" w:rsidR="00BA60A1" w:rsidRPr="007E7F2E" w:rsidRDefault="00AE26B7" w:rsidP="00BA60A1">
            <w:pPr>
              <w:pStyle w:val="TableParagraph"/>
              <w:jc w:val="center"/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b/>
                <w:bCs/>
                <w:sz w:val="24"/>
                <w:szCs w:val="24"/>
                <w:lang w:val="cy-GB"/>
              </w:rPr>
              <w:t>4</w:t>
            </w:r>
          </w:p>
        </w:tc>
        <w:tc>
          <w:tcPr>
            <w:tcW w:w="1676" w:type="dxa"/>
          </w:tcPr>
          <w:p w14:paraId="6A1915BF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3956</w:t>
            </w:r>
          </w:p>
        </w:tc>
        <w:tc>
          <w:tcPr>
            <w:tcW w:w="1625" w:type="dxa"/>
          </w:tcPr>
          <w:p w14:paraId="6A1915C0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lang w:val="cy-GB"/>
              </w:rPr>
            </w:pPr>
            <w:r w:rsidRPr="007E7F2E">
              <w:rPr>
                <w:rFonts w:ascii="Verdana" w:hAnsi="Verdana"/>
                <w:sz w:val="24"/>
                <w:lang w:val="cy-GB"/>
              </w:rPr>
              <w:t>72.77</w:t>
            </w:r>
          </w:p>
        </w:tc>
        <w:tc>
          <w:tcPr>
            <w:tcW w:w="1625" w:type="dxa"/>
          </w:tcPr>
          <w:p w14:paraId="6A1915C1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1480</w:t>
            </w:r>
          </w:p>
        </w:tc>
        <w:tc>
          <w:tcPr>
            <w:tcW w:w="1638" w:type="dxa"/>
          </w:tcPr>
          <w:p w14:paraId="6A1915C2" w14:textId="77777777" w:rsidR="00BA60A1" w:rsidRPr="007E7F2E" w:rsidRDefault="00AE26B7" w:rsidP="00BA60A1">
            <w:pPr>
              <w:spacing w:after="0" w:line="240" w:lineRule="auto"/>
              <w:jc w:val="center"/>
              <w:rPr>
                <w:rFonts w:ascii="Verdana" w:hAnsi="Verdana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/>
                <w:sz w:val="24"/>
                <w:szCs w:val="24"/>
                <w:lang w:val="cy-GB"/>
              </w:rPr>
              <w:t>27.23</w:t>
            </w:r>
          </w:p>
        </w:tc>
      </w:tr>
    </w:tbl>
    <w:p w14:paraId="6A1915C4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p w14:paraId="6A1915C5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6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7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8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9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A" w14:textId="77777777" w:rsidR="0014522A" w:rsidRPr="007E7F2E" w:rsidRDefault="0014522A" w:rsidP="00E86CA5">
      <w:pPr>
        <w:pStyle w:val="BodyText"/>
        <w:rPr>
          <w:rFonts w:ascii="Verdana" w:hAnsi="Verdana" w:cstheme="minorHAnsi"/>
          <w:lang w:val="cy-GB"/>
        </w:rPr>
      </w:pPr>
    </w:p>
    <w:p w14:paraId="6A1915CB" w14:textId="77777777" w:rsidR="009876E7" w:rsidRPr="007E7F2E" w:rsidRDefault="00AE26B7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1: Chwartel isaf (y cyflog isaf)</w:t>
      </w:r>
    </w:p>
    <w:p w14:paraId="6A1915CC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134"/>
      </w:tblGrid>
      <w:tr w:rsidR="0024617F" w:rsidRPr="007E7F2E" w14:paraId="6A1915D3" w14:textId="77777777" w:rsidTr="003E0EF6">
        <w:trPr>
          <w:trHeight w:val="1371"/>
          <w:jc w:val="center"/>
        </w:trPr>
        <w:tc>
          <w:tcPr>
            <w:tcW w:w="1130" w:type="dxa"/>
            <w:vAlign w:val="center"/>
          </w:tcPr>
          <w:p w14:paraId="6A1915CD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2" wp14:editId="7AC57EF0">
                  <wp:extent cx="711200" cy="711200"/>
                  <wp:effectExtent l="0" t="0" r="0" b="0"/>
                  <wp:docPr id="12" name="Picture 12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CE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83.02%</w:t>
            </w:r>
          </w:p>
          <w:p w14:paraId="6A1915CF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(4,509)</w:t>
            </w:r>
          </w:p>
        </w:tc>
        <w:tc>
          <w:tcPr>
            <w:tcW w:w="1276" w:type="dxa"/>
            <w:vAlign w:val="center"/>
          </w:tcPr>
          <w:p w14:paraId="6A1915D0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4" wp14:editId="2503D7E9">
                  <wp:extent cx="803910" cy="803910"/>
                  <wp:effectExtent l="0" t="0" r="0" b="0"/>
                  <wp:docPr id="5" name="Picture 5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vAlign w:val="center"/>
          </w:tcPr>
          <w:p w14:paraId="6A1915D1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16.98%</w:t>
            </w:r>
          </w:p>
          <w:p w14:paraId="6A1915D2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(</w:t>
            </w:r>
            <w:r w:rsidR="006D4A86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922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)</w:t>
            </w:r>
          </w:p>
        </w:tc>
      </w:tr>
    </w:tbl>
    <w:p w14:paraId="6A1915D4" w14:textId="77777777" w:rsidR="009876E7" w:rsidRPr="007E7F2E" w:rsidRDefault="00AE26B7" w:rsidP="00E86CA5">
      <w:pPr>
        <w:spacing w:after="0" w:line="240" w:lineRule="auto"/>
        <w:jc w:val="center"/>
        <w:rPr>
          <w:rFonts w:ascii="Verdana" w:hAnsi="Verdana" w:cstheme="minorHAnsi"/>
          <w:b/>
          <w:bCs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4"/>
          <w:szCs w:val="24"/>
          <w:bdr w:val="nil"/>
          <w:lang w:val="cy-GB"/>
        </w:rPr>
        <w:t>Mae 16.98% o'r chwartel isaf yn ddynion</w:t>
      </w:r>
    </w:p>
    <w:p w14:paraId="6A1915D5" w14:textId="77777777" w:rsidR="002373ED" w:rsidRPr="007E7F2E" w:rsidRDefault="002373ED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</w:p>
    <w:p w14:paraId="6A1915D6" w14:textId="77777777" w:rsidR="009876E7" w:rsidRPr="007E7F2E" w:rsidRDefault="00AE26B7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2: Chwartel canol isaf</w:t>
      </w:r>
    </w:p>
    <w:p w14:paraId="6A1915D7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134"/>
      </w:tblGrid>
      <w:tr w:rsidR="0024617F" w:rsidRPr="007E7F2E" w14:paraId="6A1915DE" w14:textId="77777777" w:rsidTr="003E0EF6">
        <w:trPr>
          <w:trHeight w:val="1366"/>
          <w:jc w:val="center"/>
        </w:trPr>
        <w:tc>
          <w:tcPr>
            <w:tcW w:w="1130" w:type="dxa"/>
            <w:vAlign w:val="center"/>
          </w:tcPr>
          <w:p w14:paraId="6A1915D8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6" wp14:editId="0043C553">
                  <wp:extent cx="711200" cy="711200"/>
                  <wp:effectExtent l="0" t="0" r="0" b="0"/>
                  <wp:docPr id="4" name="Picture 4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D9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82.20%</w:t>
            </w:r>
          </w:p>
          <w:p w14:paraId="6A1915DA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(4,469)</w:t>
            </w:r>
          </w:p>
        </w:tc>
        <w:tc>
          <w:tcPr>
            <w:tcW w:w="1276" w:type="dxa"/>
            <w:vAlign w:val="center"/>
          </w:tcPr>
          <w:p w14:paraId="6A1915DB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8" wp14:editId="7E9C93CC">
                  <wp:extent cx="803910" cy="803910"/>
                  <wp:effectExtent l="0" t="0" r="0" b="0"/>
                  <wp:docPr id="26" name="Picture 26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Picture 26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vAlign w:val="center"/>
          </w:tcPr>
          <w:p w14:paraId="6A1915DC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17.80%</w:t>
            </w:r>
          </w:p>
          <w:p w14:paraId="6A1915DD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(968)</w:t>
            </w:r>
          </w:p>
        </w:tc>
      </w:tr>
    </w:tbl>
    <w:p w14:paraId="6A1915DF" w14:textId="77777777" w:rsidR="009876E7" w:rsidRPr="007E7F2E" w:rsidRDefault="00AE26B7" w:rsidP="00E86CA5">
      <w:pPr>
        <w:spacing w:after="0" w:line="240" w:lineRule="auto"/>
        <w:jc w:val="center"/>
        <w:rPr>
          <w:rFonts w:ascii="Verdana" w:hAnsi="Verdana" w:cstheme="minorHAnsi"/>
          <w:b/>
          <w:bCs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4"/>
          <w:szCs w:val="24"/>
          <w:bdr w:val="nil"/>
          <w:lang w:val="cy-GB"/>
        </w:rPr>
        <w:t>Mae 17.80% o'r chwartel canol isaf yn ddynion</w:t>
      </w:r>
    </w:p>
    <w:p w14:paraId="6A1915E0" w14:textId="77777777" w:rsidR="009876E7" w:rsidRPr="007E7F2E" w:rsidRDefault="009876E7" w:rsidP="00E86CA5">
      <w:pPr>
        <w:pStyle w:val="Heading3"/>
        <w:ind w:left="0" w:firstLine="0"/>
        <w:rPr>
          <w:rFonts w:ascii="Verdana" w:hAnsi="Verdana" w:cstheme="minorHAnsi"/>
          <w:lang w:val="cy-GB"/>
        </w:rPr>
      </w:pPr>
    </w:p>
    <w:p w14:paraId="6A1915E1" w14:textId="77777777" w:rsidR="009876E7" w:rsidRPr="007E7F2E" w:rsidRDefault="00AE26B7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3: Chwartel canol uchaf</w:t>
      </w:r>
    </w:p>
    <w:p w14:paraId="6A1915E2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134"/>
      </w:tblGrid>
      <w:tr w:rsidR="0024617F" w:rsidRPr="007E7F2E" w14:paraId="6A1915E8" w14:textId="77777777" w:rsidTr="003E0EF6">
        <w:trPr>
          <w:trHeight w:val="1050"/>
          <w:jc w:val="center"/>
        </w:trPr>
        <w:tc>
          <w:tcPr>
            <w:tcW w:w="1130" w:type="dxa"/>
            <w:vAlign w:val="center"/>
          </w:tcPr>
          <w:p w14:paraId="6A1915E3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A" wp14:editId="09D141EE">
                  <wp:extent cx="711200" cy="711200"/>
                  <wp:effectExtent l="0" t="0" r="0" b="0"/>
                  <wp:docPr id="6" name="Picture 6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E4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85.65% (4,656)</w:t>
            </w:r>
          </w:p>
        </w:tc>
        <w:tc>
          <w:tcPr>
            <w:tcW w:w="1276" w:type="dxa"/>
            <w:vAlign w:val="center"/>
          </w:tcPr>
          <w:p w14:paraId="6A1915E5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C" wp14:editId="0ED9FFAC">
                  <wp:extent cx="803910" cy="803910"/>
                  <wp:effectExtent l="0" t="0" r="0" b="0"/>
                  <wp:docPr id="28" name="Picture 28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Picture 28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4" w:type="dxa"/>
            <w:vAlign w:val="center"/>
          </w:tcPr>
          <w:p w14:paraId="6A1915E6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14.35%</w:t>
            </w:r>
          </w:p>
          <w:p w14:paraId="6A1915E7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(780)</w:t>
            </w:r>
          </w:p>
        </w:tc>
      </w:tr>
    </w:tbl>
    <w:p w14:paraId="6A1915E9" w14:textId="77777777" w:rsidR="00BA60A1" w:rsidRPr="007E7F2E" w:rsidRDefault="00AE26B7" w:rsidP="0014522A">
      <w:pPr>
        <w:spacing w:after="0" w:line="240" w:lineRule="auto"/>
        <w:jc w:val="center"/>
        <w:rPr>
          <w:rFonts w:ascii="Verdana" w:hAnsi="Verdana"/>
          <w:b/>
          <w:bCs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4"/>
          <w:szCs w:val="24"/>
          <w:bdr w:val="nil"/>
          <w:lang w:val="cy-GB"/>
        </w:rPr>
        <w:t>Mae 14.35% o'r chwartel canol uchaf yn ddynion</w:t>
      </w:r>
    </w:p>
    <w:p w14:paraId="6A1915EA" w14:textId="77777777" w:rsidR="00BA60A1" w:rsidRPr="007E7F2E" w:rsidRDefault="00BA60A1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</w:p>
    <w:p w14:paraId="6A1915EB" w14:textId="77777777" w:rsidR="009876E7" w:rsidRPr="007E7F2E" w:rsidRDefault="00AE26B7" w:rsidP="00E86CA5">
      <w:pPr>
        <w:pStyle w:val="ListParagraph"/>
        <w:widowControl w:val="0"/>
        <w:tabs>
          <w:tab w:val="left" w:pos="820"/>
          <w:tab w:val="left" w:pos="821"/>
        </w:tabs>
        <w:autoSpaceDE w:val="0"/>
        <w:autoSpaceDN w:val="0"/>
        <w:spacing w:after="0" w:line="240" w:lineRule="auto"/>
        <w:ind w:left="0"/>
        <w:contextualSpacing w:val="0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4: Chwartel uchaf (y cyflog uchaf)</w:t>
      </w:r>
    </w:p>
    <w:p w14:paraId="6A1915EC" w14:textId="77777777" w:rsidR="009876E7" w:rsidRPr="007E7F2E" w:rsidRDefault="009876E7" w:rsidP="00E86CA5">
      <w:pPr>
        <w:pStyle w:val="BodyText"/>
        <w:rPr>
          <w:rFonts w:ascii="Verdana" w:hAnsi="Verdana" w:cstheme="minorHAnsi"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276"/>
      </w:tblGrid>
      <w:tr w:rsidR="0024617F" w:rsidRPr="007E7F2E" w14:paraId="6A1915F3" w14:textId="77777777" w:rsidTr="003E0EF6">
        <w:trPr>
          <w:trHeight w:val="1216"/>
          <w:jc w:val="center"/>
        </w:trPr>
        <w:tc>
          <w:tcPr>
            <w:tcW w:w="1130" w:type="dxa"/>
            <w:vAlign w:val="center"/>
          </w:tcPr>
          <w:p w14:paraId="6A1915ED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BE" wp14:editId="056F8DA2">
                  <wp:extent cx="711200" cy="711200"/>
                  <wp:effectExtent l="0" t="0" r="0" b="0"/>
                  <wp:docPr id="20" name="Picture 20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Picture 20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EE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72.77%</w:t>
            </w:r>
          </w:p>
          <w:p w14:paraId="6A1915EF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(3,956)</w:t>
            </w:r>
          </w:p>
        </w:tc>
        <w:tc>
          <w:tcPr>
            <w:tcW w:w="1276" w:type="dxa"/>
            <w:vAlign w:val="center"/>
          </w:tcPr>
          <w:p w14:paraId="6A1915F0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C0" wp14:editId="3E817D41">
                  <wp:extent cx="803910" cy="803910"/>
                  <wp:effectExtent l="0" t="0" r="0" b="0"/>
                  <wp:docPr id="3" name="Picture 3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vAlign w:val="center"/>
          </w:tcPr>
          <w:p w14:paraId="6A1915F1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27.23%</w:t>
            </w:r>
          </w:p>
          <w:p w14:paraId="6A1915F2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(1480)</w:t>
            </w:r>
          </w:p>
        </w:tc>
      </w:tr>
    </w:tbl>
    <w:p w14:paraId="6A1915F4" w14:textId="77777777" w:rsidR="009876E7" w:rsidRPr="007E7F2E" w:rsidRDefault="00AE26B7" w:rsidP="00E86CA5">
      <w:pPr>
        <w:spacing w:after="0" w:line="240" w:lineRule="auto"/>
        <w:jc w:val="center"/>
        <w:rPr>
          <w:rFonts w:ascii="Verdana" w:hAnsi="Verdana" w:cstheme="minorHAnsi"/>
          <w:b/>
          <w:bCs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4"/>
          <w:szCs w:val="24"/>
          <w:bdr w:val="nil"/>
          <w:lang w:val="cy-GB"/>
        </w:rPr>
        <w:t>Mae 27.23% o'r chwartel uchaf yn ddynion</w:t>
      </w:r>
    </w:p>
    <w:p w14:paraId="6A1915F5" w14:textId="77777777" w:rsidR="000E05F0" w:rsidRPr="007E7F2E" w:rsidRDefault="000E05F0" w:rsidP="002373ED">
      <w:pPr>
        <w:pStyle w:val="BodyText"/>
        <w:jc w:val="both"/>
        <w:rPr>
          <w:rFonts w:ascii="Verdana" w:hAnsi="Verdana" w:cstheme="minorHAnsi"/>
          <w:lang w:val="cy-GB"/>
        </w:rPr>
      </w:pPr>
    </w:p>
    <w:p w14:paraId="6A1915F6" w14:textId="77777777" w:rsidR="009876E7" w:rsidRPr="007E7F2E" w:rsidRDefault="00AE26B7" w:rsidP="002373ED">
      <w:pPr>
        <w:pStyle w:val="BodyText"/>
        <w:jc w:val="both"/>
        <w:rPr>
          <w:rFonts w:ascii="Verdana" w:hAnsi="Verdana" w:cstheme="minorHAnsi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>Mae'r amrywiannau uchaf yn y chwartel uchaf.</w:t>
      </w:r>
    </w:p>
    <w:p w14:paraId="6A1915F7" w14:textId="77777777" w:rsidR="009876E7" w:rsidRPr="007E7F2E" w:rsidRDefault="009876E7" w:rsidP="002373ED">
      <w:pPr>
        <w:pStyle w:val="BodyText"/>
        <w:jc w:val="both"/>
        <w:rPr>
          <w:rFonts w:ascii="Verdana" w:hAnsi="Verdana" w:cstheme="minorHAnsi"/>
          <w:lang w:val="cy-GB"/>
        </w:rPr>
      </w:pPr>
    </w:p>
    <w:p w14:paraId="6A1915F8" w14:textId="748EC187" w:rsidR="009876E7" w:rsidRPr="007E7F2E" w:rsidRDefault="00AE26B7" w:rsidP="69071A5B">
      <w:pPr>
        <w:pStyle w:val="TableParagraph"/>
        <w:jc w:val="both"/>
        <w:rPr>
          <w:rFonts w:ascii="Verdana" w:hAnsi="Verdana" w:cstheme="minorBid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Roedd 51.05% (8978) o fenywod mewn rolau o fewn y chwartelau canol is ac isaf a 48.95% (8612) yn y chwartelau cyflog canol uwch ac uchaf. Mae hyn yn cymharu â 45.54% (1,890) o wrywod yn y chwartelau canol is ac isaf a 54.46% (2260) yn y chwartelau cyflog canol uwch ac uchaf. </w:t>
      </w:r>
    </w:p>
    <w:p w14:paraId="6A1915F9" w14:textId="77777777" w:rsidR="006624A0" w:rsidRPr="007E7F2E" w:rsidRDefault="006624A0" w:rsidP="69071A5B">
      <w:pPr>
        <w:pStyle w:val="TableParagraph"/>
        <w:jc w:val="both"/>
        <w:rPr>
          <w:rFonts w:ascii="Verdana" w:hAnsi="Verdana" w:cstheme="minorBidi"/>
          <w:sz w:val="24"/>
          <w:szCs w:val="24"/>
          <w:lang w:val="cy-GB"/>
        </w:rPr>
      </w:pPr>
    </w:p>
    <w:p w14:paraId="6A1915FA" w14:textId="77777777" w:rsidR="009876E7" w:rsidRPr="007E7F2E" w:rsidRDefault="00AE26B7" w:rsidP="00E86CA5">
      <w:pPr>
        <w:spacing w:after="0" w:line="240" w:lineRule="auto"/>
        <w:rPr>
          <w:rFonts w:ascii="Verdana" w:hAnsi="Verdana" w:cstheme="minorHAnsi"/>
          <w:bCs/>
          <w:i/>
          <w:iCs/>
          <w:sz w:val="24"/>
          <w:szCs w:val="24"/>
          <w:u w:val="single"/>
          <w:lang w:val="cy-GB"/>
        </w:rPr>
      </w:pPr>
      <w:r w:rsidRPr="007E7F2E">
        <w:rPr>
          <w:rFonts w:ascii="Verdana" w:eastAsia="Verdana" w:hAnsi="Verdana" w:cs="Verdana"/>
          <w:bCs/>
          <w:i/>
          <w:iCs/>
          <w:sz w:val="24"/>
          <w:szCs w:val="24"/>
          <w:u w:val="single"/>
          <w:bdr w:val="nil"/>
          <w:lang w:val="cy-GB"/>
        </w:rPr>
        <w:lastRenderedPageBreak/>
        <w:t>Chwartelau Cyflog Canol Is ac Isaf</w:t>
      </w:r>
    </w:p>
    <w:p w14:paraId="6A1915FB" w14:textId="77777777" w:rsidR="009876E7" w:rsidRPr="007E7F2E" w:rsidRDefault="009876E7" w:rsidP="00E86CA5">
      <w:pPr>
        <w:pStyle w:val="BodyText"/>
        <w:rPr>
          <w:rFonts w:ascii="Verdana" w:hAnsi="Verdana" w:cstheme="minorHAnsi"/>
          <w:b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276"/>
      </w:tblGrid>
      <w:tr w:rsidR="0024617F" w:rsidRPr="007E7F2E" w14:paraId="6A191602" w14:textId="77777777" w:rsidTr="003E0EF6">
        <w:trPr>
          <w:trHeight w:val="1379"/>
          <w:jc w:val="center"/>
        </w:trPr>
        <w:tc>
          <w:tcPr>
            <w:tcW w:w="1130" w:type="dxa"/>
            <w:vAlign w:val="center"/>
          </w:tcPr>
          <w:p w14:paraId="6A1915FC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C2" wp14:editId="473BA012">
                  <wp:extent cx="711200" cy="711200"/>
                  <wp:effectExtent l="0" t="0" r="0" b="0"/>
                  <wp:docPr id="22" name="Picture 22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Picture 22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5FD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8</w:t>
            </w:r>
            <w:r w:rsidR="00641928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2.55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%</w:t>
            </w:r>
          </w:p>
          <w:p w14:paraId="6A1915FE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(8,978)</w:t>
            </w:r>
          </w:p>
        </w:tc>
        <w:tc>
          <w:tcPr>
            <w:tcW w:w="1276" w:type="dxa"/>
            <w:vAlign w:val="center"/>
          </w:tcPr>
          <w:p w14:paraId="6A1915FF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C4" wp14:editId="62ACFEEF">
                  <wp:extent cx="803910" cy="803910"/>
                  <wp:effectExtent l="0" t="0" r="0" b="0"/>
                  <wp:docPr id="31" name="Picture 31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Picture 31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vAlign w:val="center"/>
          </w:tcPr>
          <w:p w14:paraId="6A191600" w14:textId="77777777" w:rsidR="009876E7" w:rsidRPr="007E7F2E" w:rsidRDefault="00AE26B7" w:rsidP="00641928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1</w:t>
            </w:r>
            <w:r w:rsidR="00641928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7.39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%</w:t>
            </w:r>
          </w:p>
          <w:p w14:paraId="6A191601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(1,890)</w:t>
            </w:r>
          </w:p>
        </w:tc>
      </w:tr>
    </w:tbl>
    <w:p w14:paraId="6A191603" w14:textId="77777777" w:rsidR="009876E7" w:rsidRPr="007E7F2E" w:rsidRDefault="009876E7" w:rsidP="00E86CA5">
      <w:pPr>
        <w:pStyle w:val="BodyText"/>
        <w:rPr>
          <w:rFonts w:ascii="Verdana" w:hAnsi="Verdana" w:cstheme="minorHAnsi"/>
          <w:b/>
          <w:lang w:val="cy-GB"/>
        </w:rPr>
      </w:pPr>
    </w:p>
    <w:p w14:paraId="6A191604" w14:textId="77777777" w:rsidR="009876E7" w:rsidRPr="007E7F2E" w:rsidRDefault="00AE26B7" w:rsidP="00E86CA5">
      <w:pPr>
        <w:spacing w:after="0" w:line="240" w:lineRule="auto"/>
        <w:rPr>
          <w:rFonts w:ascii="Verdana" w:hAnsi="Verdana" w:cstheme="minorHAnsi"/>
          <w:bCs/>
          <w:i/>
          <w:iCs/>
          <w:sz w:val="24"/>
          <w:szCs w:val="24"/>
          <w:u w:val="single"/>
          <w:lang w:val="cy-GB"/>
        </w:rPr>
      </w:pPr>
      <w:r w:rsidRPr="007E7F2E">
        <w:rPr>
          <w:rFonts w:ascii="Verdana" w:eastAsia="Verdana" w:hAnsi="Verdana" w:cs="Verdana"/>
          <w:bCs/>
          <w:i/>
          <w:iCs/>
          <w:sz w:val="24"/>
          <w:szCs w:val="24"/>
          <w:u w:val="single"/>
          <w:bdr w:val="nil"/>
          <w:lang w:val="cy-GB"/>
        </w:rPr>
        <w:t>Chwartelau Tâl Canol Uwch ac Uchaf</w:t>
      </w:r>
    </w:p>
    <w:p w14:paraId="6A191605" w14:textId="77777777" w:rsidR="009876E7" w:rsidRPr="007E7F2E" w:rsidRDefault="009876E7" w:rsidP="00E86CA5">
      <w:pPr>
        <w:pStyle w:val="BodyText"/>
        <w:rPr>
          <w:rFonts w:ascii="Verdana" w:hAnsi="Verdana" w:cstheme="minorHAnsi"/>
          <w:b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0"/>
        <w:gridCol w:w="1133"/>
        <w:gridCol w:w="1276"/>
        <w:gridCol w:w="1276"/>
      </w:tblGrid>
      <w:tr w:rsidR="0024617F" w:rsidRPr="007E7F2E" w14:paraId="6A19160C" w14:textId="77777777" w:rsidTr="003E0EF6">
        <w:trPr>
          <w:trHeight w:val="990"/>
          <w:jc w:val="center"/>
        </w:trPr>
        <w:tc>
          <w:tcPr>
            <w:tcW w:w="1130" w:type="dxa"/>
            <w:vAlign w:val="center"/>
          </w:tcPr>
          <w:p w14:paraId="6A191606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C6" wp14:editId="0E9D49F9">
                  <wp:extent cx="711200" cy="711200"/>
                  <wp:effectExtent l="0" t="0" r="0" b="0"/>
                  <wp:docPr id="24" name="Picture 24" descr="Image of fe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Picture 24" descr="Image of female doctor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200" cy="71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33" w:type="dxa"/>
            <w:vAlign w:val="center"/>
          </w:tcPr>
          <w:p w14:paraId="6A191607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7</w:t>
            </w:r>
            <w:r w:rsidR="00117098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9.21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%</w:t>
            </w:r>
          </w:p>
          <w:p w14:paraId="6A191608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(8612)</w:t>
            </w:r>
          </w:p>
        </w:tc>
        <w:tc>
          <w:tcPr>
            <w:tcW w:w="1276" w:type="dxa"/>
            <w:vAlign w:val="center"/>
          </w:tcPr>
          <w:p w14:paraId="6A191609" w14:textId="77777777" w:rsidR="009876E7" w:rsidRPr="007E7F2E" w:rsidRDefault="00AE26B7" w:rsidP="00E86CA5">
            <w:pPr>
              <w:pStyle w:val="TableParagraph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noProof/>
                <w:sz w:val="24"/>
                <w:szCs w:val="24"/>
                <w:lang w:val="cy-GB" w:eastAsia="en-GB"/>
              </w:rPr>
              <w:drawing>
                <wp:inline distT="0" distB="0" distL="0" distR="0" wp14:anchorId="6A1916C8" wp14:editId="57F6047B">
                  <wp:extent cx="803910" cy="803910"/>
                  <wp:effectExtent l="0" t="0" r="0" b="0"/>
                  <wp:docPr id="32" name="Picture 32" descr="Image of male doct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Picture 32" descr="Image of male doctor"/>
                          <pic:cNvPicPr/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3910" cy="8039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276" w:type="dxa"/>
            <w:vAlign w:val="center"/>
          </w:tcPr>
          <w:p w14:paraId="6A19160A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20.79%</w:t>
            </w:r>
          </w:p>
          <w:p w14:paraId="6A19160B" w14:textId="77777777" w:rsidR="009876E7" w:rsidRPr="007E7F2E" w:rsidRDefault="00AE26B7" w:rsidP="00E86CA5">
            <w:pPr>
              <w:pStyle w:val="TableParagraph"/>
              <w:jc w:val="center"/>
              <w:rPr>
                <w:rFonts w:ascii="Verdana" w:hAnsi="Verdana" w:cstheme="minorHAnsi"/>
                <w:sz w:val="24"/>
                <w:szCs w:val="24"/>
                <w:lang w:val="cy-GB"/>
              </w:rPr>
            </w:pP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(</w:t>
            </w:r>
            <w:r w:rsidR="00117098"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2260</w:t>
            </w:r>
            <w:r w:rsidRPr="007E7F2E">
              <w:rPr>
                <w:rFonts w:ascii="Verdana" w:hAnsi="Verdana" w:cstheme="minorHAnsi"/>
                <w:sz w:val="24"/>
                <w:szCs w:val="24"/>
                <w:lang w:val="cy-GB"/>
              </w:rPr>
              <w:t>)</w:t>
            </w:r>
          </w:p>
        </w:tc>
      </w:tr>
    </w:tbl>
    <w:p w14:paraId="6A19160D" w14:textId="77777777" w:rsidR="009F4A55" w:rsidRPr="007E7F2E" w:rsidRDefault="009F4A55" w:rsidP="00E86CA5">
      <w:pPr>
        <w:pStyle w:val="BodyText"/>
        <w:rPr>
          <w:rFonts w:ascii="Verdana" w:hAnsi="Verdana" w:cstheme="minorHAnsi"/>
          <w:b/>
          <w:lang w:val="cy-GB"/>
        </w:rPr>
      </w:pPr>
    </w:p>
    <w:p w14:paraId="6A19160E" w14:textId="77777777" w:rsidR="002F248B" w:rsidRPr="007E7F2E" w:rsidRDefault="002F248B" w:rsidP="00E86CA5">
      <w:pPr>
        <w:pStyle w:val="BodyText"/>
        <w:rPr>
          <w:rFonts w:ascii="Verdana" w:hAnsi="Verdana" w:cstheme="minorHAnsi"/>
          <w:b/>
          <w:lang w:val="cy-GB"/>
        </w:rPr>
      </w:pPr>
    </w:p>
    <w:p w14:paraId="6A19160F" w14:textId="77777777" w:rsidR="000623D9" w:rsidRPr="007E7F2E" w:rsidRDefault="00AE26B7" w:rsidP="002F248B">
      <w:pPr>
        <w:pStyle w:val="Heading2"/>
        <w:rPr>
          <w:rFonts w:ascii="Verdana" w:hAnsi="Verdana"/>
          <w:b/>
          <w:bCs/>
          <w:color w:val="auto"/>
          <w:sz w:val="28"/>
          <w:szCs w:val="28"/>
          <w:lang w:val="cy-GB"/>
        </w:rPr>
      </w:pPr>
      <w:bookmarkStart w:id="13" w:name="_Toc193359029"/>
      <w:r w:rsidRPr="007E7F2E">
        <w:rPr>
          <w:rFonts w:ascii="Verdana" w:eastAsia="Verdana" w:hAnsi="Verdana" w:cs="Verdana"/>
          <w:b/>
          <w:bCs/>
          <w:color w:val="auto"/>
          <w:sz w:val="28"/>
          <w:szCs w:val="28"/>
          <w:bdr w:val="nil"/>
          <w:lang w:val="cy-GB"/>
        </w:rPr>
        <w:t>Bwlch Cyflog rhwng y Rhywiau yn ôl Band Cyflog</w:t>
      </w:r>
      <w:bookmarkEnd w:id="13"/>
    </w:p>
    <w:p w14:paraId="6A191610" w14:textId="77777777" w:rsidR="000623D9" w:rsidRPr="007E7F2E" w:rsidRDefault="000623D9" w:rsidP="00E86CA5">
      <w:pPr>
        <w:pStyle w:val="BodyText"/>
        <w:tabs>
          <w:tab w:val="left" w:pos="851"/>
        </w:tabs>
        <w:rPr>
          <w:rFonts w:ascii="Verdana" w:hAnsi="Verdana" w:cstheme="minorHAnsi"/>
          <w:lang w:val="cy-GB"/>
        </w:rPr>
      </w:pPr>
    </w:p>
    <w:p w14:paraId="6A191611" w14:textId="77777777" w:rsidR="009876E7" w:rsidRPr="007E7F2E" w:rsidRDefault="00AE26B7" w:rsidP="681A0271">
      <w:pPr>
        <w:pStyle w:val="BodyText"/>
        <w:tabs>
          <w:tab w:val="left" w:pos="851"/>
        </w:tabs>
        <w:rPr>
          <w:rFonts w:ascii="Verdana" w:hAnsi="Verdana" w:cstheme="minorBidi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>Mae'r tabl isod yn dangos cymarebau staff gwrywaidd i fenywaidd ar draws y bandiau cyflog.</w:t>
      </w:r>
    </w:p>
    <w:p w14:paraId="6A191612" w14:textId="77777777" w:rsidR="009876E7" w:rsidRPr="007E7F2E" w:rsidRDefault="009876E7" w:rsidP="00E86CA5">
      <w:pPr>
        <w:pStyle w:val="BodyText"/>
        <w:tabs>
          <w:tab w:val="left" w:pos="851"/>
        </w:tabs>
        <w:rPr>
          <w:rFonts w:ascii="Verdana" w:hAnsi="Verdana" w:cstheme="minorHAnsi"/>
          <w:lang w:val="cy-GB"/>
        </w:rPr>
      </w:pPr>
    </w:p>
    <w:tbl>
      <w:tblPr>
        <w:tblW w:w="6801" w:type="dxa"/>
        <w:jc w:val="center"/>
        <w:tblLook w:val="04A0" w:firstRow="1" w:lastRow="0" w:firstColumn="1" w:lastColumn="0" w:noHBand="0" w:noVBand="1"/>
      </w:tblPr>
      <w:tblGrid>
        <w:gridCol w:w="3707"/>
        <w:gridCol w:w="1547"/>
        <w:gridCol w:w="1547"/>
      </w:tblGrid>
      <w:tr w:rsidR="0024617F" w:rsidRPr="007E7F2E" w14:paraId="6A191616" w14:textId="77777777" w:rsidTr="001837B5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6A191613" w14:textId="77777777" w:rsidR="009876E7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Band Cyflog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6A191614" w14:textId="77777777" w:rsidR="009876E7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Benywod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9D08E"/>
            <w:noWrap/>
            <w:vAlign w:val="bottom"/>
            <w:hideMark/>
          </w:tcPr>
          <w:p w14:paraId="6A191615" w14:textId="77777777" w:rsidR="009876E7" w:rsidRPr="007E7F2E" w:rsidRDefault="00AE26B7" w:rsidP="00E86CA5">
            <w:pPr>
              <w:spacing w:after="0" w:line="240" w:lineRule="auto"/>
              <w:rPr>
                <w:rFonts w:ascii="Verdana" w:eastAsia="Times New Roman" w:hAnsi="Verdana" w:cstheme="minorHAnsi"/>
                <w:b/>
                <w:bCs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b/>
                <w:bCs/>
                <w:sz w:val="24"/>
                <w:szCs w:val="24"/>
                <w:bdr w:val="nil"/>
                <w:lang w:val="cy-GB" w:eastAsia="en-GB"/>
              </w:rPr>
              <w:t>Gwrywod</w:t>
            </w:r>
          </w:p>
        </w:tc>
      </w:tr>
      <w:tr w:rsidR="0024617F" w:rsidRPr="007E7F2E" w14:paraId="6A19161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17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2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18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19.23%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19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21.42%</w:t>
            </w:r>
          </w:p>
        </w:tc>
      </w:tr>
      <w:tr w:rsidR="0024617F" w:rsidRPr="007E7F2E" w14:paraId="6A19161E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1B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3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1C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15.14%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1D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13.28%</w:t>
            </w:r>
          </w:p>
        </w:tc>
      </w:tr>
      <w:tr w:rsidR="0024617F" w:rsidRPr="007E7F2E" w14:paraId="6A191622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1F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4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0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9.01%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1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5.70%</w:t>
            </w:r>
          </w:p>
        </w:tc>
      </w:tr>
      <w:tr w:rsidR="0024617F" w:rsidRPr="007E7F2E" w14:paraId="6A191626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23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5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191624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19.88%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5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13.28%</w:t>
            </w:r>
          </w:p>
        </w:tc>
      </w:tr>
      <w:tr w:rsidR="0024617F" w:rsidRPr="007E7F2E" w14:paraId="6A19162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27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6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8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17.94%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9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11.88%</w:t>
            </w:r>
          </w:p>
        </w:tc>
      </w:tr>
      <w:tr w:rsidR="0024617F" w:rsidRPr="007E7F2E" w14:paraId="6A19162E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2B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7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C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10.19%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2D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8.72%</w:t>
            </w:r>
          </w:p>
        </w:tc>
      </w:tr>
      <w:tr w:rsidR="0024617F" w:rsidRPr="007E7F2E" w14:paraId="6A191632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2F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8a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0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3.25%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1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3.36%</w:t>
            </w:r>
          </w:p>
        </w:tc>
      </w:tr>
      <w:tr w:rsidR="0024617F" w:rsidRPr="007E7F2E" w14:paraId="6A191636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33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8b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4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0.98%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5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1.30%</w:t>
            </w:r>
          </w:p>
        </w:tc>
      </w:tr>
      <w:tr w:rsidR="0024617F" w:rsidRPr="007E7F2E" w14:paraId="6A19163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37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8c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8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0.69%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9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1.10%</w:t>
            </w:r>
          </w:p>
        </w:tc>
      </w:tr>
      <w:tr w:rsidR="0024617F" w:rsidRPr="007E7F2E" w14:paraId="6A19163E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3B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8d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C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0.24%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3D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0.67%</w:t>
            </w:r>
          </w:p>
        </w:tc>
      </w:tr>
      <w:tr w:rsidR="0024617F" w:rsidRPr="007E7F2E" w14:paraId="6A191642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163F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 w:eastAsia="en-GB"/>
              </w:rPr>
              <w:t>Band 9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0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0.15%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1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0.27%</w:t>
            </w:r>
          </w:p>
        </w:tc>
      </w:tr>
      <w:tr w:rsidR="0024617F" w:rsidRPr="007E7F2E" w14:paraId="6A191646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43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Nid Agenda ar gyfer Newid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4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0.20%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5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0.40%</w:t>
            </w:r>
          </w:p>
        </w:tc>
      </w:tr>
      <w:tr w:rsidR="0024617F" w:rsidRPr="007E7F2E" w14:paraId="6A19164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47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Arbenigwr Cyswllt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8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0.12%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9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0.50%</w:t>
            </w:r>
          </w:p>
        </w:tc>
      </w:tr>
      <w:tr w:rsidR="0024617F" w:rsidRPr="007E7F2E" w14:paraId="6A19164E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4B" w14:textId="0399038F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Cynorthwyydd C</w:t>
            </w:r>
            <w:r w:rsidR="006D6BCB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l</w:t>
            </w: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inigol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C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0.00%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4D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hAnsi="Verdana"/>
                <w:sz w:val="24"/>
                <w:szCs w:val="24"/>
                <w:lang w:val="cy-GB"/>
              </w:rPr>
              <w:t>*</w:t>
            </w:r>
          </w:p>
        </w:tc>
      </w:tr>
      <w:tr w:rsidR="0024617F" w:rsidRPr="007E7F2E" w14:paraId="6A191652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4F" w14:textId="77777777" w:rsidR="00957F6D" w:rsidRPr="007E7F2E" w:rsidRDefault="00AE26B7" w:rsidP="00957F6D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Meddyg Ymgynghorol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0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1.17%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1" w14:textId="77777777" w:rsidR="00957F6D" w:rsidRPr="007E7F2E" w:rsidRDefault="00AE26B7" w:rsidP="00957F6D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10.16%</w:t>
            </w:r>
          </w:p>
        </w:tc>
      </w:tr>
      <w:tr w:rsidR="0024617F" w:rsidRPr="007E7F2E" w14:paraId="6A191656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53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Deintydd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4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0.17%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5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0.50%</w:t>
            </w:r>
          </w:p>
        </w:tc>
      </w:tr>
      <w:tr w:rsidR="0024617F" w:rsidRPr="007E7F2E" w14:paraId="6A19165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57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 xml:space="preserve">Sylfaen </w:t>
            </w:r>
            <w:proofErr w:type="spellStart"/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Bl</w:t>
            </w:r>
            <w:proofErr w:type="spellEnd"/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 xml:space="preserve"> 1 / </w:t>
            </w:r>
            <w:proofErr w:type="spellStart"/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Bl</w:t>
            </w:r>
            <w:proofErr w:type="spellEnd"/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 xml:space="preserve"> 2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8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0.11%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9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0.30%</w:t>
            </w:r>
          </w:p>
        </w:tc>
      </w:tr>
      <w:tr w:rsidR="0024617F" w:rsidRPr="007E7F2E" w14:paraId="6A19165E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5B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Meddygol Arall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C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0.36%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5D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0.85%</w:t>
            </w:r>
          </w:p>
        </w:tc>
      </w:tr>
      <w:tr w:rsidR="0024617F" w:rsidRPr="007E7F2E" w14:paraId="6A191662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5F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SHO / Swyddog Tŷ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0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0.00%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1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0.00%</w:t>
            </w:r>
          </w:p>
        </w:tc>
      </w:tr>
      <w:tr w:rsidR="0024617F" w:rsidRPr="007E7F2E" w14:paraId="6A191666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63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t>Meddyg Arbenigol / Gradd Staff / Gradd Ymddiriedolaeth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4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1.05%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5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5.70%</w:t>
            </w:r>
          </w:p>
        </w:tc>
      </w:tr>
      <w:tr w:rsidR="0024617F" w:rsidRPr="007E7F2E" w14:paraId="6A19166A" w14:textId="77777777" w:rsidTr="002559D3">
        <w:trPr>
          <w:trHeight w:val="332"/>
          <w:jc w:val="center"/>
        </w:trPr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191667" w14:textId="77777777" w:rsidR="00471572" w:rsidRPr="007E7F2E" w:rsidRDefault="00AE26B7" w:rsidP="00471572">
            <w:pPr>
              <w:spacing w:after="0" w:line="240" w:lineRule="auto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color w:val="000000"/>
                <w:sz w:val="24"/>
                <w:szCs w:val="24"/>
                <w:bdr w:val="nil"/>
                <w:lang w:val="cy-GB"/>
              </w:rPr>
              <w:lastRenderedPageBreak/>
              <w:t>Arbenigedd/Cofrestrydd Arbenigol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8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0.11%</w:t>
            </w:r>
          </w:p>
        </w:tc>
        <w:tc>
          <w:tcPr>
            <w:tcW w:w="15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A191669" w14:textId="77777777" w:rsidR="00471572" w:rsidRPr="007E7F2E" w:rsidRDefault="00AE26B7" w:rsidP="00471572">
            <w:pPr>
              <w:spacing w:after="0" w:line="240" w:lineRule="auto"/>
              <w:jc w:val="right"/>
              <w:rPr>
                <w:rFonts w:ascii="Verdana" w:eastAsia="Times New Roman" w:hAnsi="Verdana" w:cstheme="minorHAnsi"/>
                <w:sz w:val="24"/>
                <w:szCs w:val="24"/>
                <w:lang w:val="cy-GB" w:eastAsia="en-GB"/>
              </w:rPr>
            </w:pPr>
            <w:r w:rsidRPr="007E7F2E">
              <w:rPr>
                <w:rFonts w:ascii="Verdana" w:eastAsia="Verdana" w:hAnsi="Verdana" w:cs="Verdana"/>
                <w:sz w:val="24"/>
                <w:szCs w:val="24"/>
                <w:bdr w:val="nil"/>
                <w:lang w:val="cy-GB"/>
              </w:rPr>
              <w:t>0.47%</w:t>
            </w:r>
          </w:p>
        </w:tc>
      </w:tr>
    </w:tbl>
    <w:p w14:paraId="6A19166B" w14:textId="77777777" w:rsidR="009876E7" w:rsidRPr="007E7F2E" w:rsidRDefault="009876E7" w:rsidP="00E86CA5">
      <w:pPr>
        <w:pStyle w:val="BodyText"/>
        <w:tabs>
          <w:tab w:val="left" w:pos="851"/>
        </w:tabs>
        <w:rPr>
          <w:rFonts w:ascii="Verdana" w:hAnsi="Verdana" w:cstheme="minorHAnsi"/>
          <w:lang w:val="cy-GB"/>
        </w:rPr>
      </w:pPr>
    </w:p>
    <w:p w14:paraId="6A19166C" w14:textId="77777777" w:rsidR="00721D82" w:rsidRPr="007E7F2E" w:rsidRDefault="00AE26B7" w:rsidP="00721D82">
      <w:pPr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 xml:space="preserve">Mae'r holl niferoedd llai na 5 wedi cael eu hatal a'u dynodi â * </w:t>
      </w:r>
    </w:p>
    <w:p w14:paraId="6A19166D" w14:textId="77777777" w:rsidR="00243378" w:rsidRPr="007E7F2E" w:rsidRDefault="00243378" w:rsidP="00721D82">
      <w:pPr>
        <w:rPr>
          <w:rFonts w:ascii="Verdana" w:hAnsi="Verdana"/>
          <w:lang w:val="cy-GB"/>
        </w:rPr>
      </w:pPr>
    </w:p>
    <w:p w14:paraId="6A19166E" w14:textId="77777777" w:rsidR="007B7999" w:rsidRPr="007E7F2E" w:rsidRDefault="00AE26B7" w:rsidP="69071A5B">
      <w:pPr>
        <w:rPr>
          <w:rFonts w:ascii="Verdana" w:eastAsia="Verdana" w:hAnsi="Verdana" w:cs="Verdana"/>
          <w:b/>
          <w:bCs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b/>
          <w:bCs/>
          <w:sz w:val="24"/>
          <w:szCs w:val="24"/>
          <w:bdr w:val="nil"/>
          <w:lang w:val="cy-GB"/>
        </w:rPr>
        <w:t>Dadansoddiad o'r bandiau ym mhob chwartel Gweithwyr AfC</w:t>
      </w:r>
    </w:p>
    <w:p w14:paraId="6A19166F" w14:textId="77777777" w:rsidR="007B7999" w:rsidRPr="007E7F2E" w:rsidRDefault="00AE26B7" w:rsidP="69071A5B">
      <w:pPr>
        <w:rPr>
          <w:rFonts w:ascii="Verdana" w:eastAsia="Verdana" w:hAnsi="Verdana" w:cs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1</w:t>
      </w:r>
      <w:r w:rsidRPr="007E7F2E">
        <w:rPr>
          <w:rFonts w:ascii="Calibri" w:eastAsia="Calibri" w:hAnsi="Calibri" w:cs="Calibri"/>
          <w:bdr w:val="nil"/>
          <w:lang w:val="cy-GB"/>
        </w:rPr>
        <w:tab/>
      </w: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Bandiau 1-3</w:t>
      </w:r>
    </w:p>
    <w:p w14:paraId="6A191670" w14:textId="77777777" w:rsidR="007B7999" w:rsidRPr="007E7F2E" w:rsidRDefault="00AE26B7" w:rsidP="69071A5B">
      <w:pPr>
        <w:rPr>
          <w:rFonts w:ascii="Verdana" w:eastAsia="Verdana" w:hAnsi="Verdana" w:cs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2</w:t>
      </w:r>
      <w:r w:rsidRPr="007E7F2E">
        <w:rPr>
          <w:rFonts w:ascii="Calibri" w:eastAsia="Calibri" w:hAnsi="Calibri" w:cs="Calibri"/>
          <w:bdr w:val="nil"/>
          <w:lang w:val="cy-GB"/>
        </w:rPr>
        <w:tab/>
      </w: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Bandiau 4-5</w:t>
      </w:r>
    </w:p>
    <w:p w14:paraId="6A191671" w14:textId="77777777" w:rsidR="007B7999" w:rsidRPr="007E7F2E" w:rsidRDefault="00AE26B7" w:rsidP="69071A5B">
      <w:pPr>
        <w:rPr>
          <w:rFonts w:ascii="Verdana" w:eastAsia="Verdana" w:hAnsi="Verdana" w:cs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3</w:t>
      </w:r>
      <w:r w:rsidRPr="007E7F2E">
        <w:rPr>
          <w:rFonts w:ascii="Calibri" w:eastAsia="Calibri" w:hAnsi="Calibri" w:cs="Calibri"/>
          <w:bdr w:val="nil"/>
          <w:lang w:val="cy-GB"/>
        </w:rPr>
        <w:tab/>
      </w: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Bandiau 6-7</w:t>
      </w:r>
    </w:p>
    <w:p w14:paraId="6A191672" w14:textId="77777777" w:rsidR="007B7999" w:rsidRPr="007E7F2E" w:rsidRDefault="00AE26B7" w:rsidP="69071A5B">
      <w:pPr>
        <w:rPr>
          <w:rFonts w:ascii="Verdana" w:eastAsia="Verdana" w:hAnsi="Verdana" w:cs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Chwartel 4</w:t>
      </w:r>
      <w:r w:rsidRPr="007E7F2E">
        <w:rPr>
          <w:rFonts w:ascii="Calibri" w:eastAsia="Calibri" w:hAnsi="Calibri" w:cs="Calibri"/>
          <w:bdr w:val="nil"/>
          <w:lang w:val="cy-GB"/>
        </w:rPr>
        <w:tab/>
      </w: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Bandiau 8a-9</w:t>
      </w:r>
    </w:p>
    <w:p w14:paraId="6A191673" w14:textId="77777777" w:rsidR="007B7999" w:rsidRPr="007E7F2E" w:rsidRDefault="007B7999" w:rsidP="69071A5B">
      <w:pPr>
        <w:rPr>
          <w:lang w:val="cy-GB"/>
        </w:rPr>
      </w:pPr>
    </w:p>
    <w:p w14:paraId="6A191674" w14:textId="77777777" w:rsidR="007B7999" w:rsidRPr="007E7F2E" w:rsidRDefault="007B7999" w:rsidP="69071A5B">
      <w:pPr>
        <w:rPr>
          <w:lang w:val="cy-GB"/>
        </w:rPr>
      </w:pPr>
    </w:p>
    <w:p w14:paraId="6A191676" w14:textId="77777777" w:rsidR="00B70DF4" w:rsidRPr="007E7F2E" w:rsidRDefault="00AE26B7" w:rsidP="0021038B">
      <w:pPr>
        <w:pStyle w:val="Heading1"/>
        <w:numPr>
          <w:ilvl w:val="0"/>
          <w:numId w:val="12"/>
        </w:numPr>
        <w:rPr>
          <w:rFonts w:ascii="Verdana" w:hAnsi="Verdana"/>
          <w:caps/>
          <w:sz w:val="28"/>
          <w:szCs w:val="28"/>
          <w:lang w:val="cy-GB"/>
        </w:rPr>
      </w:pPr>
      <w:bookmarkStart w:id="14" w:name="_Toc193359030"/>
      <w:r w:rsidRPr="007E7F2E">
        <w:rPr>
          <w:rFonts w:ascii="Verdana" w:eastAsia="Verdana" w:hAnsi="Verdana" w:cs="Verdana"/>
          <w:caps/>
          <w:sz w:val="28"/>
          <w:szCs w:val="28"/>
          <w:bdr w:val="nil"/>
          <w:lang w:val="cy-GB"/>
        </w:rPr>
        <w:t>Cynnydd ar Gau'r Bwlch Cyflog rhwng y Rhywiau</w:t>
      </w:r>
      <w:bookmarkEnd w:id="14"/>
    </w:p>
    <w:p w14:paraId="6A191677" w14:textId="77777777" w:rsidR="00263896" w:rsidRPr="007E7F2E" w:rsidRDefault="00263896" w:rsidP="00E86CA5">
      <w:pPr>
        <w:spacing w:after="0" w:line="240" w:lineRule="auto"/>
        <w:rPr>
          <w:rStyle w:val="s1ppyq"/>
          <w:rFonts w:ascii="Verdana" w:hAnsi="Verdana"/>
          <w:sz w:val="24"/>
          <w:szCs w:val="24"/>
          <w:lang w:val="cy-GB"/>
        </w:rPr>
      </w:pPr>
    </w:p>
    <w:p w14:paraId="6A191678" w14:textId="77777777" w:rsidR="008E4A98" w:rsidRPr="007E7F2E" w:rsidRDefault="00AE26B7" w:rsidP="007724CB">
      <w:pPr>
        <w:spacing w:after="0" w:line="240" w:lineRule="auto"/>
        <w:jc w:val="both"/>
        <w:rPr>
          <w:rStyle w:val="s1ppyq"/>
          <w:rFonts w:ascii="Verdana" w:hAnsi="Verdana"/>
          <w:sz w:val="24"/>
          <w:szCs w:val="24"/>
          <w:lang w:val="cy-GB"/>
        </w:rPr>
      </w:pPr>
      <w:r w:rsidRPr="007E7F2E">
        <w:rPr>
          <w:rStyle w:val="s1ppyq"/>
          <w:rFonts w:ascii="Verdana" w:eastAsia="Verdana" w:hAnsi="Verdana" w:cs="Verdana"/>
          <w:sz w:val="24"/>
          <w:szCs w:val="24"/>
          <w:bdr w:val="nil"/>
          <w:lang w:val="cy-GB"/>
        </w:rPr>
        <w:t>Mae'r Bwrdd Iechyd yn cydnabod bod yna ffactorau y tu allan i'n rheolaeth neu ddylanwad sy'n effeithio ar gyflog. Rydym wedi gwneud ymrwymiad clir yn ein Cynllun Cydraddoldeb Strategol i gymryd camau i ddeall ein bylchau cyflog, a mynd i’r afael â’r effaith o fewn cyfyngiadau’r systemau cyflog cenedlaethol ar gyfer y GIG a lleihau’r effaith honno.</w:t>
      </w:r>
    </w:p>
    <w:p w14:paraId="6A191679" w14:textId="77777777" w:rsidR="00F2093B" w:rsidRPr="007E7F2E" w:rsidRDefault="00F2093B" w:rsidP="00E86CA5">
      <w:pPr>
        <w:spacing w:after="0" w:line="240" w:lineRule="auto"/>
        <w:rPr>
          <w:rStyle w:val="s1ppyq"/>
          <w:rFonts w:ascii="Verdana" w:hAnsi="Verdana"/>
          <w:sz w:val="24"/>
          <w:szCs w:val="24"/>
          <w:lang w:val="cy-GB"/>
        </w:rPr>
      </w:pPr>
    </w:p>
    <w:p w14:paraId="6A19167A" w14:textId="77777777" w:rsidR="00F2093B" w:rsidRPr="007E7F2E" w:rsidRDefault="00AE26B7" w:rsidP="0021038B">
      <w:pPr>
        <w:pStyle w:val="Heading1"/>
        <w:numPr>
          <w:ilvl w:val="0"/>
          <w:numId w:val="12"/>
        </w:numPr>
        <w:rPr>
          <w:rStyle w:val="s1ppyq"/>
          <w:rFonts w:ascii="Verdana" w:hAnsi="Verdana"/>
          <w:caps/>
          <w:sz w:val="28"/>
          <w:szCs w:val="28"/>
          <w:lang w:val="cy-GB"/>
        </w:rPr>
      </w:pPr>
      <w:bookmarkStart w:id="15" w:name="_Toc193359031"/>
      <w:r w:rsidRPr="007E7F2E">
        <w:rPr>
          <w:rStyle w:val="s1ppyq"/>
          <w:rFonts w:ascii="Verdana" w:eastAsia="Verdana" w:hAnsi="Verdana" w:cs="Verdana"/>
          <w:caps/>
          <w:sz w:val="28"/>
          <w:szCs w:val="28"/>
          <w:bdr w:val="nil"/>
          <w:lang w:val="cy-GB"/>
        </w:rPr>
        <w:t>Y Camau Nesaf</w:t>
      </w:r>
      <w:bookmarkEnd w:id="15"/>
    </w:p>
    <w:p w14:paraId="6A19167B" w14:textId="77777777" w:rsidR="00263896" w:rsidRPr="007E7F2E" w:rsidRDefault="00263896" w:rsidP="00E86CA5">
      <w:pPr>
        <w:spacing w:after="0" w:line="240" w:lineRule="auto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</w:p>
    <w:p w14:paraId="6A19167C" w14:textId="77777777" w:rsidR="008B2DD3" w:rsidRPr="007E7F2E" w:rsidRDefault="00AE26B7" w:rsidP="00E86CA5">
      <w:pPr>
        <w:spacing w:after="0" w:line="240" w:lineRule="auto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Mae gan y Bwrdd Iechyd nifer o ddogfennau allweddol sy'n nodi pwysigrwydd recriwtio teg, lles staff a thegwch. Mae'r rhain yn cynnwys ein Cynllun Pobl, ein Cynllun Cydraddoldeb Strategol cyfredol 2024-2028 a'n Cynllun Tymor Canolig Integredig. Mae’r dogfennau strategol hyn yn amlinellu cynlluniau’r Bwrdd Iechyd ar gyfer mynd i’r afael â’n bylchau cyflog a’n gwahaniaethau cyflog.</w:t>
      </w:r>
    </w:p>
    <w:p w14:paraId="6A19167D" w14:textId="77777777" w:rsidR="00081C68" w:rsidRPr="007E7F2E" w:rsidRDefault="00081C68" w:rsidP="00E86CA5">
      <w:pPr>
        <w:spacing w:after="0" w:line="240" w:lineRule="auto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</w:p>
    <w:p w14:paraId="6A19167E" w14:textId="77777777" w:rsidR="008B2DD3" w:rsidRPr="007E7F2E" w:rsidRDefault="00AE26B7" w:rsidP="00E86CA5">
      <w:pPr>
        <w:spacing w:after="0" w:line="240" w:lineRule="auto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Byddwn yn ystyried sut i wella a hyrwyddo drwy:</w:t>
      </w:r>
    </w:p>
    <w:p w14:paraId="6A19167F" w14:textId="77777777" w:rsidR="00606C08" w:rsidRPr="007E7F2E" w:rsidRDefault="00606C08" w:rsidP="00E86CA5">
      <w:pPr>
        <w:pStyle w:val="ListParagraph"/>
        <w:spacing w:after="0" w:line="240" w:lineRule="auto"/>
        <w:ind w:left="0"/>
        <w:rPr>
          <w:rFonts w:ascii="Verdana" w:eastAsia="Times New Roman" w:hAnsi="Verdana" w:cstheme="minorHAnsi"/>
          <w:sz w:val="24"/>
          <w:szCs w:val="24"/>
          <w:lang w:val="cy-GB" w:eastAsia="en-GB"/>
        </w:rPr>
      </w:pPr>
    </w:p>
    <w:p w14:paraId="6A191680" w14:textId="77777777" w:rsidR="00920EAD" w:rsidRPr="007E7F2E" w:rsidRDefault="00AE26B7" w:rsidP="00263896">
      <w:pPr>
        <w:numPr>
          <w:ilvl w:val="0"/>
          <w:numId w:val="11"/>
        </w:numPr>
        <w:spacing w:after="0" w:line="240" w:lineRule="auto"/>
        <w:ind w:left="567" w:hanging="567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Defnyddio data mewn arolygon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Pulse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, arolygon llesiant staff y GIG i nodi meysydd cymorth sydd eu hangen megis anghenion cydbwysedd rhwng bywyd a gwaith, dilyniant gyrfa a chyfleoedd hyfforddi i sicrhau bod staff yn cael yr holl gyfleoedd i ddatblygu a symud ymlaen yn y Bwrdd Iechyd.</w:t>
      </w:r>
    </w:p>
    <w:p w14:paraId="6A191681" w14:textId="77777777" w:rsidR="003B6B64" w:rsidRPr="007E7F2E" w:rsidRDefault="00AE26B7" w:rsidP="00263896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Codi ymwybyddiaeth o absenoldeb rhieni a rennir ac opsiynau cydbwysedd rhwng bywyd a gwaith eraill. Gwella agweddau at weithio hyblyg a gweithio rhan amser ar draws ystod ehangach o rolau.</w:t>
      </w:r>
    </w:p>
    <w:p w14:paraId="6A191682" w14:textId="77777777" w:rsidR="00A92DC9" w:rsidRPr="007E7F2E" w:rsidRDefault="00AE26B7" w:rsidP="69071A5B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Archwilio data ar draws bandiau cyflog a'r holl </w:t>
      </w:r>
      <w:bookmarkStart w:id="16" w:name="_Int_9X3elrdU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rolau gwahanol</w:t>
      </w:r>
      <w:bookmarkEnd w:id="16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 o fewn y sefydliad. Cydnabod y croestoriad o rwystrau a all effeithio ar ddilyniant gyrfa.</w:t>
      </w:r>
    </w:p>
    <w:p w14:paraId="6A191683" w14:textId="77777777" w:rsidR="00B44AE5" w:rsidRPr="007E7F2E" w:rsidRDefault="00AE26B7" w:rsidP="00263896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lastRenderedPageBreak/>
        <w:t>Archwilio sut i gynyddu recriwtio mewn meysydd a dangynrychiolir trwy gynlluniau ehangu mynediad, gan gynnwys archwilio opsiynau ar gyfer gwella hyfforddiant recriwtio ar gyfer rheolwyr.</w:t>
      </w:r>
    </w:p>
    <w:p w14:paraId="6A191684" w14:textId="77777777" w:rsidR="002171FB" w:rsidRPr="007E7F2E" w:rsidRDefault="00AE26B7" w:rsidP="00263896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Edrych ar sicrhau nad yw cyfleoedd arweinyddiaeth a datblygiad personol yn cyd-fynd â chyrhaeddiad academaidd yn unig, gan adlewyrchu nad yw pob aelod o staff yn cael cyfleoedd i fynychu coleg a phrifysgolion ond bod ganddynt y potensial i fod yn arweinwyr yn y Bwrdd Iechyd.</w:t>
      </w:r>
    </w:p>
    <w:p w14:paraId="6A191685" w14:textId="77777777" w:rsidR="008B2DD3" w:rsidRPr="007E7F2E" w:rsidRDefault="00AE26B7" w:rsidP="00263896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Nodi’r meysydd hynny lle byddai’r cynnig o fentora o’r chwith yn cefnogi staff i rolau arwain lle mae diffyg cynrychiolaeth.</w:t>
      </w:r>
    </w:p>
    <w:p w14:paraId="6A191686" w14:textId="77777777" w:rsidR="00866883" w:rsidRPr="007E7F2E" w:rsidRDefault="00AE26B7" w:rsidP="681A0271">
      <w:pPr>
        <w:numPr>
          <w:ilvl w:val="0"/>
          <w:numId w:val="11"/>
        </w:numPr>
        <w:spacing w:before="120" w:after="120" w:line="240" w:lineRule="auto"/>
        <w:ind w:left="567" w:hanging="567"/>
        <w:jc w:val="both"/>
        <w:rPr>
          <w:rFonts w:ascii="Verdana" w:eastAsia="Times New Roman" w:hAnsi="Verdana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Parhau i hyrwyddo gweithio ystwyth o fewn y Bwrdd Iechyd. </w:t>
      </w:r>
    </w:p>
    <w:p w14:paraId="6A191687" w14:textId="77777777" w:rsidR="00920EAD" w:rsidRPr="007E7F2E" w:rsidRDefault="00AE26B7" w:rsidP="00263896">
      <w:pPr>
        <w:pStyle w:val="ListParagraph"/>
        <w:numPr>
          <w:ilvl w:val="0"/>
          <w:numId w:val="11"/>
        </w:numPr>
        <w:spacing w:before="120" w:after="120" w:line="240" w:lineRule="auto"/>
        <w:ind w:left="567" w:hanging="567"/>
        <w:contextualSpacing w:val="0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Darparu hyfforddiant gwylwyr gweithredol fel rhan o hyfforddiant recriwtio ar gyfer rheolwyr.</w:t>
      </w:r>
    </w:p>
    <w:p w14:paraId="6A191688" w14:textId="77777777" w:rsidR="00F20948" w:rsidRPr="007E7F2E" w:rsidRDefault="00AE26B7" w:rsidP="00263896">
      <w:pPr>
        <w:pStyle w:val="ListParagraph"/>
        <w:numPr>
          <w:ilvl w:val="0"/>
          <w:numId w:val="11"/>
        </w:numPr>
        <w:spacing w:before="120" w:after="120" w:line="240" w:lineRule="auto"/>
        <w:ind w:left="567" w:hanging="567"/>
        <w:contextualSpacing w:val="0"/>
        <w:jc w:val="both"/>
        <w:rPr>
          <w:rFonts w:ascii="Verdana" w:eastAsia="Times New Roman" w:hAnsi="Verdana" w:cstheme="minorHAnsi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Parhau â chymorth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menopos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 i staff ac ehangu arno, gan gydnabod yr effaith y gall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menopos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 xml:space="preserve"> ei chael ar ddatblygiad personol staff a'u cadw. </w:t>
      </w:r>
    </w:p>
    <w:p w14:paraId="6A191689" w14:textId="77777777" w:rsidR="00606C08" w:rsidRPr="007E7F2E" w:rsidRDefault="00AE26B7" w:rsidP="681A0271">
      <w:pPr>
        <w:pStyle w:val="ListParagraph"/>
        <w:numPr>
          <w:ilvl w:val="0"/>
          <w:numId w:val="11"/>
        </w:numPr>
        <w:spacing w:after="0" w:line="240" w:lineRule="auto"/>
        <w:ind w:left="567" w:hanging="567"/>
        <w:jc w:val="both"/>
        <w:rPr>
          <w:rFonts w:ascii="Verdana" w:eastAsia="Times New Roman" w:hAnsi="Verdana"/>
          <w:sz w:val="24"/>
          <w:szCs w:val="24"/>
          <w:lang w:val="cy-GB" w:eastAsia="en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 w:eastAsia="en-GB"/>
        </w:rPr>
        <w:t>Gweithio gyda phartneriaid allanol ar fentrau DWP (Yr Adran Gwaith a Phensiynau) fel cynlluniau cyflogadwyedd, prentisiaid a mentora.</w:t>
      </w:r>
    </w:p>
    <w:p w14:paraId="6A19168A" w14:textId="77777777" w:rsidR="00920EAD" w:rsidRPr="007E7F2E" w:rsidRDefault="00920EAD" w:rsidP="00E86CA5">
      <w:pPr>
        <w:spacing w:after="0" w:line="240" w:lineRule="auto"/>
        <w:rPr>
          <w:rFonts w:ascii="Verdana" w:hAnsi="Verdana" w:cstheme="minorHAnsi"/>
          <w:b/>
          <w:bCs/>
          <w:sz w:val="24"/>
          <w:szCs w:val="24"/>
          <w:lang w:val="cy-GB"/>
        </w:rPr>
      </w:pPr>
    </w:p>
    <w:p w14:paraId="6A19168B" w14:textId="77777777" w:rsidR="006F0620" w:rsidRPr="007E7F2E" w:rsidRDefault="00AE26B7" w:rsidP="0021038B">
      <w:pPr>
        <w:pStyle w:val="Heading1"/>
        <w:numPr>
          <w:ilvl w:val="0"/>
          <w:numId w:val="12"/>
        </w:numPr>
        <w:rPr>
          <w:rFonts w:ascii="Verdana" w:hAnsi="Verdana"/>
          <w:caps/>
          <w:sz w:val="28"/>
          <w:szCs w:val="28"/>
          <w:lang w:val="cy-GB"/>
        </w:rPr>
      </w:pPr>
      <w:bookmarkStart w:id="17" w:name="_Toc193359032"/>
      <w:r w:rsidRPr="007E7F2E">
        <w:rPr>
          <w:rFonts w:ascii="Verdana" w:eastAsia="Verdana" w:hAnsi="Verdana" w:cs="Verdana"/>
          <w:caps/>
          <w:sz w:val="28"/>
          <w:szCs w:val="28"/>
          <w:bdr w:val="nil"/>
          <w:lang w:val="cy-GB"/>
        </w:rPr>
        <w:t>Casgliad</w:t>
      </w:r>
      <w:bookmarkEnd w:id="17"/>
    </w:p>
    <w:p w14:paraId="6A19168C" w14:textId="77777777" w:rsidR="00263896" w:rsidRPr="007E7F2E" w:rsidRDefault="00263896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8D" w14:textId="77777777" w:rsidR="00B233F3" w:rsidRPr="007E7F2E" w:rsidRDefault="00AE26B7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Dros y 2-3 blynedd diwethaf, nid yw'r Bwrdd Iechyd wedi gweld gwelliant sylweddol yn ei fwlch cyflog, sydd wedi aros ar tua 25-28%. Eleni, fodd bynnag, rydym wedi gweld gwelliant o gyfradd gymedrig fesul awr o £25.25 a chyfradd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ganolrifol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 fesul awr o £7.84 y llynedd i gyfradd gymedrig fesul awr o £23.58 a chyfradd ganolrif fesul awr o £6.65 eleni. Yn ogystal, rydym bellach yn gweld tystiolaeth yn dod i'r amlwg bod y sefyllfa costau byw yn effeithio ar ein gweithlu wrth i staff adael y GIG i weithio mewn sectorau eraill. </w:t>
      </w:r>
    </w:p>
    <w:p w14:paraId="6A19168E" w14:textId="77777777" w:rsidR="00286536" w:rsidRPr="007E7F2E" w:rsidRDefault="00286536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8F" w14:textId="77777777" w:rsidR="00286536" w:rsidRPr="007E7F2E" w:rsidRDefault="00AE26B7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Yn y Bwrdd Iechyd mae gennym nifer sylweddol o swyddi gwag nyrsys y gwyddom fod nifer uwch o fenywod yn ymgymryd â hwy yn bennaf. Mae'r swyddi gwag hyn yn cael effaith sylweddol ar ein data gweithlu. </w:t>
      </w:r>
    </w:p>
    <w:p w14:paraId="6A191690" w14:textId="77777777" w:rsidR="00BF0A1D" w:rsidRPr="007E7F2E" w:rsidRDefault="00BF0A1D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91" w14:textId="77777777" w:rsidR="00BF0A1D" w:rsidRPr="007E7F2E" w:rsidRDefault="00AE26B7" w:rsidP="681A0271">
      <w:pPr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Mae'r adroddiad hwn yn tynnu sylw at yr anghydbwysedd anghymesur mewn cyflogau i ddynion mewn rolau heb fod yn AfC o gymharu â menywod. </w:t>
      </w:r>
    </w:p>
    <w:p w14:paraId="6A191692" w14:textId="77777777" w:rsidR="00473624" w:rsidRPr="007E7F2E" w:rsidRDefault="00473624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93" w14:textId="77777777" w:rsidR="00F46B60" w:rsidRPr="007E7F2E" w:rsidRDefault="00AE26B7" w:rsidP="681A0271">
      <w:pPr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Mae hefyd yn werth nodi nad yw'r Bwrdd Iechyd bellach yn cyflogi meddygon iau, ar hyn o bryd. Maent bellach yn cael eu cyflogi gan </w:t>
      </w:r>
      <w:proofErr w:type="spellStart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>Gydwasanaethau</w:t>
      </w:r>
      <w:proofErr w:type="spellEnd"/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 GIG Cymru i hwyluso eu hyfforddiant cylchdro ar draws GIG Cymru.  </w:t>
      </w:r>
    </w:p>
    <w:p w14:paraId="6A191694" w14:textId="77777777" w:rsidR="00F46B60" w:rsidRPr="007E7F2E" w:rsidRDefault="00F46B60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95" w14:textId="77777777" w:rsidR="00247D1B" w:rsidRPr="007E7F2E" w:rsidRDefault="00AE26B7" w:rsidP="681A0271">
      <w:pPr>
        <w:spacing w:after="0" w:line="240" w:lineRule="auto"/>
        <w:jc w:val="both"/>
        <w:rPr>
          <w:rFonts w:ascii="Verdana" w:hAnsi="Verdana"/>
          <w:sz w:val="24"/>
          <w:szCs w:val="24"/>
          <w:lang w:val="cy-GB"/>
        </w:rPr>
      </w:pPr>
      <w:r w:rsidRPr="007E7F2E">
        <w:rPr>
          <w:rFonts w:ascii="Verdana" w:eastAsia="Verdana" w:hAnsi="Verdana" w:cs="Verdana"/>
          <w:sz w:val="24"/>
          <w:szCs w:val="24"/>
          <w:bdr w:val="nil"/>
          <w:lang w:val="cy-GB"/>
        </w:rPr>
        <w:t xml:space="preserve">Yn y blynyddoedd diwethaf, mae mwy o feddygon iau benywaidd wedi cael eu hyfforddi. Effaith hyn yw y dylem ddechrau gweld mwy o gydbwysedd rhwng y rhywiau mewn rolau meddygol a deintyddol dros y 10 mlynedd nesaf. Dylai hyn wedyn fynd i’r afael â’r anghydbwysedd a welwn yn y bwlch cyflog ar draws pob rôl yn y GIG. </w:t>
      </w:r>
    </w:p>
    <w:p w14:paraId="6A191696" w14:textId="77777777" w:rsidR="00247D1B" w:rsidRPr="007E7F2E" w:rsidRDefault="00247D1B" w:rsidP="00E86CA5">
      <w:pPr>
        <w:spacing w:after="0" w:line="240" w:lineRule="auto"/>
        <w:jc w:val="both"/>
        <w:rPr>
          <w:rFonts w:ascii="Verdana" w:hAnsi="Verdana" w:cstheme="minorHAnsi"/>
          <w:sz w:val="24"/>
          <w:szCs w:val="24"/>
          <w:lang w:val="cy-GB"/>
        </w:rPr>
      </w:pPr>
    </w:p>
    <w:p w14:paraId="6A191697" w14:textId="77777777" w:rsidR="006F0620" w:rsidRPr="007E7F2E" w:rsidRDefault="00AE26B7" w:rsidP="681A0271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/>
          <w:lang w:val="cy-GB"/>
        </w:rPr>
      </w:pPr>
      <w:r w:rsidRPr="007E7F2E">
        <w:rPr>
          <w:rStyle w:val="s1ppyq"/>
          <w:rFonts w:ascii="Verdana" w:eastAsia="Verdana" w:hAnsi="Verdana" w:cs="Verdana"/>
          <w:bdr w:val="nil"/>
          <w:lang w:val="cy-GB"/>
        </w:rPr>
        <w:lastRenderedPageBreak/>
        <w:t xml:space="preserve">Mae Bwrdd Iechyd Prifysgol Betsi Cadwaladr yn parhau i fod yn ymrwymedig i hyrwyddo cydraddoldeb, amrywiaeth a chynhwysiant. Byddwn yn defnyddio’r gwersi rydym yn eu dysgu drwy ein trafodaethau bwlch cyflog rhwng y rhywiau i lywio’r gwaith rydym yn ei wneud i edrych ar </w:t>
      </w:r>
      <w:proofErr w:type="spellStart"/>
      <w:r w:rsidRPr="007E7F2E">
        <w:rPr>
          <w:rStyle w:val="s1ppyq"/>
          <w:rFonts w:ascii="Verdana" w:eastAsia="Verdana" w:hAnsi="Verdana" w:cs="Verdana"/>
          <w:bdr w:val="nil"/>
          <w:lang w:val="cy-GB"/>
        </w:rPr>
        <w:t>fylchau</w:t>
      </w:r>
      <w:proofErr w:type="spellEnd"/>
      <w:r w:rsidRPr="007E7F2E">
        <w:rPr>
          <w:rStyle w:val="s1ppyq"/>
          <w:rFonts w:ascii="Verdana" w:eastAsia="Verdana" w:hAnsi="Verdana" w:cs="Verdana"/>
          <w:bdr w:val="nil"/>
          <w:lang w:val="cy-GB"/>
        </w:rPr>
        <w:t xml:space="preserve"> cyflog posibl eraill yn y sefydliad.</w:t>
      </w:r>
    </w:p>
    <w:p w14:paraId="6A191698" w14:textId="77777777" w:rsidR="001D5CC5" w:rsidRPr="007E7F2E" w:rsidRDefault="001D5CC5" w:rsidP="681A0271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/>
          <w:lang w:val="cy-GB"/>
        </w:rPr>
      </w:pPr>
    </w:p>
    <w:p w14:paraId="6A191699" w14:textId="77777777" w:rsidR="001D5CC5" w:rsidRPr="007E7F2E" w:rsidRDefault="001D5CC5" w:rsidP="681A0271">
      <w:pPr>
        <w:pStyle w:val="04xlpa"/>
        <w:spacing w:before="0" w:beforeAutospacing="0" w:after="0" w:afterAutospacing="0"/>
        <w:jc w:val="both"/>
        <w:rPr>
          <w:rStyle w:val="s1ppyq"/>
          <w:rFonts w:ascii="Verdana" w:hAnsi="Verdana"/>
          <w:lang w:val="cy-GB"/>
        </w:rPr>
      </w:pPr>
    </w:p>
    <w:p w14:paraId="6A19169A" w14:textId="77777777" w:rsidR="009F4A55" w:rsidRPr="007E7F2E" w:rsidRDefault="00AE26B7" w:rsidP="0021038B">
      <w:pPr>
        <w:pStyle w:val="Heading1"/>
        <w:numPr>
          <w:ilvl w:val="0"/>
          <w:numId w:val="12"/>
        </w:numPr>
        <w:rPr>
          <w:lang w:val="cy-GB"/>
        </w:rPr>
      </w:pPr>
      <w:bookmarkStart w:id="18" w:name="_Toc193359033"/>
      <w:r w:rsidRPr="007E7F2E">
        <w:rPr>
          <w:rFonts w:ascii="Verdana" w:eastAsia="Verdana" w:hAnsi="Verdana" w:cs="Verdana"/>
          <w:bdr w:val="nil"/>
          <w:lang w:val="cy-GB"/>
        </w:rPr>
        <w:t>DATGANIAD GAN EIN PENNAETH CYDRADDOLDEB A HAWLIAU DYNOL</w:t>
      </w:r>
      <w:bookmarkEnd w:id="18"/>
    </w:p>
    <w:p w14:paraId="6A19169B" w14:textId="77777777" w:rsidR="00C80865" w:rsidRPr="007E7F2E" w:rsidRDefault="00AE26B7" w:rsidP="00C80865">
      <w:pPr>
        <w:pStyle w:val="04xlpa"/>
        <w:spacing w:after="0"/>
        <w:jc w:val="both"/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 xml:space="preserve">“Mae adrodd ar </w:t>
      </w:r>
      <w:proofErr w:type="spellStart"/>
      <w:r w:rsidRPr="007E7F2E">
        <w:rPr>
          <w:rFonts w:ascii="Verdana" w:eastAsia="Verdana" w:hAnsi="Verdana" w:cs="Verdana"/>
          <w:bdr w:val="nil"/>
          <w:lang w:val="cy-GB"/>
        </w:rPr>
        <w:t>fylchau</w:t>
      </w:r>
      <w:proofErr w:type="spellEnd"/>
      <w:r w:rsidRPr="007E7F2E">
        <w:rPr>
          <w:rFonts w:ascii="Verdana" w:eastAsia="Verdana" w:hAnsi="Verdana" w:cs="Verdana"/>
          <w:bdr w:val="nil"/>
          <w:lang w:val="cy-GB"/>
        </w:rPr>
        <w:t xml:space="preserve"> cyflog yn bwysig iawn i ddeall sefyllfa menywod yn ein sefydliad, a’r gwahaniaethau rhwng cyflogau a bonysau menywod a dynion yn BIPBC. </w:t>
      </w:r>
    </w:p>
    <w:p w14:paraId="6A19169C" w14:textId="77777777" w:rsidR="00C80865" w:rsidRPr="007E7F2E" w:rsidRDefault="00AE26B7" w:rsidP="00C80865">
      <w:pPr>
        <w:pStyle w:val="04xlpa"/>
        <w:spacing w:after="0"/>
        <w:jc w:val="both"/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>Mae rolau gofal iechyd, yn arbennig nyrsio, yn cael eu cydnabod yn eang fel rhai sy'n cael eu llenwi'n fwy cyffredin gan fenywod. Er gwaethaf hyn, mae bylchau cyflog rhwng y rhywiau yn nodweddiadol yn digwydd yn sefydliadau’r GIG gan fod dynion yn tueddu i feddiannu mwy o uwch rolau yn y gweithlu meddygol. Mae 80% o'n gweithlu yn fenywod, ond mae 67% o'n hymgynghorwyr meddygol yn ddynion. Mae'r ffactor hwn yn dylanwadu ar ein bwlch cyflog bonws, ac mae ein gweithlu meddygol yn elwa ar Ddyfarniadau Rhagoriaeth Glinigol ac Ymrwymiad.</w:t>
      </w:r>
    </w:p>
    <w:p w14:paraId="6A19169D" w14:textId="6CA75ABE" w:rsidR="00C80865" w:rsidRPr="007E7F2E" w:rsidRDefault="00AE26B7" w:rsidP="009F4A55">
      <w:pPr>
        <w:pStyle w:val="04xlpa"/>
        <w:spacing w:after="0"/>
        <w:jc w:val="both"/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 xml:space="preserve">Rydym wedi ymrwymo i fynd i'r afael â phob math o anghydraddoldeb, gan gynnwys anghydraddoldeb rhywedd yn y gwaith. Mae creu diwylliant cynhwysol, teg a chyfartal ar draws ein gweithlu wrth wraidd ein Strategaeth a Chynllun Pobl. </w:t>
      </w:r>
    </w:p>
    <w:p w14:paraId="6A19169E" w14:textId="77777777" w:rsidR="009F4A55" w:rsidRPr="007E7F2E" w:rsidRDefault="00AE26B7" w:rsidP="009F4A55">
      <w:pPr>
        <w:pStyle w:val="04xlpa"/>
        <w:spacing w:after="0"/>
        <w:jc w:val="both"/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 xml:space="preserve">Gyda hyn mewn golwg, byddwn yn parhau i wella ein dealltwriaeth o brofiadau proffesiynol menywod yn ein gweithlu meddygol er mwyn sicrhau dilyniant gyrfa teg rhwng dynion a menywod, gan gynnwys cydweithwyr </w:t>
      </w:r>
      <w:proofErr w:type="spellStart"/>
      <w:r w:rsidRPr="007E7F2E">
        <w:rPr>
          <w:rFonts w:ascii="Verdana" w:eastAsia="Verdana" w:hAnsi="Verdana" w:cs="Verdana"/>
          <w:bdr w:val="nil"/>
          <w:lang w:val="cy-GB"/>
        </w:rPr>
        <w:t>anneuaidd</w:t>
      </w:r>
      <w:proofErr w:type="spellEnd"/>
      <w:r w:rsidRPr="007E7F2E">
        <w:rPr>
          <w:rFonts w:ascii="Verdana" w:eastAsia="Verdana" w:hAnsi="Verdana" w:cs="Verdana"/>
          <w:bdr w:val="nil"/>
          <w:lang w:val="cy-GB"/>
        </w:rPr>
        <w:t>. Bydd datblygiad parhaus Rhwydwaith Cydraddoldeb o ran Rhywedd (GEN) BIPBC a'n hymrwymiad i hyrwyddo a gwella diogelwch rhywiol mewn gofal iechyd yn cyfrannu at y nodau hyn.</w:t>
      </w:r>
    </w:p>
    <w:p w14:paraId="6A1916A1" w14:textId="3399ACA8" w:rsidR="00EA27CD" w:rsidRPr="00F41E60" w:rsidRDefault="00AE26B7" w:rsidP="00F41E60">
      <w:pPr>
        <w:pStyle w:val="04xlpa"/>
        <w:spacing w:after="0"/>
        <w:jc w:val="both"/>
        <w:rPr>
          <w:rFonts w:ascii="Verdana" w:hAnsi="Verdana"/>
          <w:lang w:val="cy-GB"/>
        </w:rPr>
      </w:pPr>
      <w:r w:rsidRPr="007E7F2E">
        <w:rPr>
          <w:rFonts w:ascii="Verdana" w:eastAsia="Verdana" w:hAnsi="Verdana" w:cs="Verdana"/>
          <w:bdr w:val="nil"/>
          <w:lang w:val="cy-GB"/>
        </w:rPr>
        <w:t xml:space="preserve">Mae’n galonogol iawn gweld bod ein bwlch cyflog cyfartalog fesul awr a’n bwlch cyflog </w:t>
      </w:r>
      <w:proofErr w:type="spellStart"/>
      <w:r w:rsidRPr="007E7F2E">
        <w:rPr>
          <w:rFonts w:ascii="Verdana" w:eastAsia="Verdana" w:hAnsi="Verdana" w:cs="Verdana"/>
          <w:bdr w:val="nil"/>
          <w:lang w:val="cy-GB"/>
        </w:rPr>
        <w:t>canolrifol</w:t>
      </w:r>
      <w:proofErr w:type="spellEnd"/>
      <w:r w:rsidRPr="007E7F2E">
        <w:rPr>
          <w:rFonts w:ascii="Verdana" w:eastAsia="Verdana" w:hAnsi="Verdana" w:cs="Verdana"/>
          <w:bdr w:val="nil"/>
          <w:lang w:val="cy-GB"/>
        </w:rPr>
        <w:t xml:space="preserve"> fesul awr ill dau wedi lleihau eleni”.</w:t>
      </w:r>
    </w:p>
    <w:sectPr w:rsidR="00EA27CD" w:rsidRPr="00F41E60" w:rsidSect="00CC2AF7">
      <w:footerReference w:type="default" r:id="rId20"/>
      <w:pgSz w:w="11906" w:h="16838"/>
      <w:pgMar w:top="1276" w:right="991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12D6C" w14:textId="77777777" w:rsidR="00AE26B7" w:rsidRDefault="00AE26B7">
      <w:pPr>
        <w:spacing w:after="0" w:line="240" w:lineRule="auto"/>
      </w:pPr>
      <w:r>
        <w:separator/>
      </w:r>
    </w:p>
  </w:endnote>
  <w:endnote w:type="continuationSeparator" w:id="0">
    <w:p w14:paraId="0B2FF07E" w14:textId="77777777" w:rsidR="00AE26B7" w:rsidRDefault="00AE2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916CA" w14:textId="77777777" w:rsidR="003E0EF6" w:rsidRDefault="00AE26B7" w:rsidP="001E0FC5">
    <w:pPr>
      <w:pStyle w:val="Footer"/>
      <w:pBdr>
        <w:top w:val="single" w:sz="4" w:space="1" w:color="auto"/>
      </w:pBdr>
    </w:pPr>
    <w:r>
      <w:rPr>
        <w:rFonts w:ascii="Calibri" w:eastAsia="Calibri" w:hAnsi="Calibri" w:cs="Calibri"/>
        <w:bdr w:val="nil"/>
        <w:lang w:val="cy-GB"/>
      </w:rPr>
      <w:t>Adroddiad ar y Bwlch Cyflog Rhwng y Rhywiau 31 Mawrth 2024</w:t>
    </w:r>
    <w:r>
      <w:rPr>
        <w:rFonts w:ascii="Calibri" w:eastAsia="Calibri" w:hAnsi="Calibri" w:cs="Calibri"/>
        <w:bdr w:val="nil"/>
        <w:lang w:val="cy-GB"/>
      </w:rPr>
      <w:tab/>
    </w:r>
    <w:r>
      <w:rPr>
        <w:rFonts w:ascii="Calibri" w:eastAsia="Calibri" w:hAnsi="Calibri" w:cs="Calibri"/>
        <w:bdr w:val="nil"/>
        <w:lang w:val="cy-GB"/>
      </w:rPr>
      <w:tab/>
    </w:r>
    <w:sdt>
      <w:sdtPr>
        <w:id w:val="1588258252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Tudalen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1127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Fonts w:ascii="Calibri" w:eastAsia="Calibri" w:hAnsi="Calibri" w:cs="Calibri"/>
                <w:bdr w:val="nil"/>
                <w:lang w:val="cy-GB"/>
              </w:rPr>
              <w:t xml:space="preserve"> o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81127"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1E8FA9" w14:textId="77777777" w:rsidR="00AE26B7" w:rsidRDefault="00AE26B7">
      <w:pPr>
        <w:spacing w:after="0" w:line="240" w:lineRule="auto"/>
      </w:pPr>
      <w:r>
        <w:separator/>
      </w:r>
    </w:p>
  </w:footnote>
  <w:footnote w:type="continuationSeparator" w:id="0">
    <w:p w14:paraId="4A023AA6" w14:textId="77777777" w:rsidR="00AE26B7" w:rsidRDefault="00AE26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7E0F84"/>
    <w:multiLevelType w:val="hybridMultilevel"/>
    <w:tmpl w:val="1B24876A"/>
    <w:lvl w:ilvl="0" w:tplc="4ED83A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C6A6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26042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1238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06766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6B89E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5861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194B1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D98FD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5245F"/>
    <w:multiLevelType w:val="multilevel"/>
    <w:tmpl w:val="87C623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794154E"/>
    <w:multiLevelType w:val="hybridMultilevel"/>
    <w:tmpl w:val="5358ED8C"/>
    <w:lvl w:ilvl="0" w:tplc="801E6FD0">
      <w:start w:val="1"/>
      <w:numFmt w:val="decimal"/>
      <w:lvlText w:val="%1."/>
      <w:lvlJc w:val="left"/>
      <w:pPr>
        <w:ind w:left="720" w:hanging="360"/>
      </w:pPr>
    </w:lvl>
    <w:lvl w:ilvl="1" w:tplc="D7661032" w:tentative="1">
      <w:start w:val="1"/>
      <w:numFmt w:val="lowerLetter"/>
      <w:lvlText w:val="%2."/>
      <w:lvlJc w:val="left"/>
      <w:pPr>
        <w:ind w:left="1440" w:hanging="360"/>
      </w:pPr>
    </w:lvl>
    <w:lvl w:ilvl="2" w:tplc="C23273D2" w:tentative="1">
      <w:start w:val="1"/>
      <w:numFmt w:val="lowerRoman"/>
      <w:lvlText w:val="%3."/>
      <w:lvlJc w:val="right"/>
      <w:pPr>
        <w:ind w:left="2160" w:hanging="180"/>
      </w:pPr>
    </w:lvl>
    <w:lvl w:ilvl="3" w:tplc="DBAABD80" w:tentative="1">
      <w:start w:val="1"/>
      <w:numFmt w:val="decimal"/>
      <w:lvlText w:val="%4."/>
      <w:lvlJc w:val="left"/>
      <w:pPr>
        <w:ind w:left="2880" w:hanging="360"/>
      </w:pPr>
    </w:lvl>
    <w:lvl w:ilvl="4" w:tplc="47DAD606" w:tentative="1">
      <w:start w:val="1"/>
      <w:numFmt w:val="lowerLetter"/>
      <w:lvlText w:val="%5."/>
      <w:lvlJc w:val="left"/>
      <w:pPr>
        <w:ind w:left="3600" w:hanging="360"/>
      </w:pPr>
    </w:lvl>
    <w:lvl w:ilvl="5" w:tplc="32BEE8FE" w:tentative="1">
      <w:start w:val="1"/>
      <w:numFmt w:val="lowerRoman"/>
      <w:lvlText w:val="%6."/>
      <w:lvlJc w:val="right"/>
      <w:pPr>
        <w:ind w:left="4320" w:hanging="180"/>
      </w:pPr>
    </w:lvl>
    <w:lvl w:ilvl="6" w:tplc="DFC88128" w:tentative="1">
      <w:start w:val="1"/>
      <w:numFmt w:val="decimal"/>
      <w:lvlText w:val="%7."/>
      <w:lvlJc w:val="left"/>
      <w:pPr>
        <w:ind w:left="5040" w:hanging="360"/>
      </w:pPr>
    </w:lvl>
    <w:lvl w:ilvl="7" w:tplc="77B492E4" w:tentative="1">
      <w:start w:val="1"/>
      <w:numFmt w:val="lowerLetter"/>
      <w:lvlText w:val="%8."/>
      <w:lvlJc w:val="left"/>
      <w:pPr>
        <w:ind w:left="5760" w:hanging="360"/>
      </w:pPr>
    </w:lvl>
    <w:lvl w:ilvl="8" w:tplc="970E805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02748A"/>
    <w:multiLevelType w:val="multilevel"/>
    <w:tmpl w:val="5C2C9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A52441"/>
    <w:multiLevelType w:val="multilevel"/>
    <w:tmpl w:val="63341EEC"/>
    <w:lvl w:ilvl="0">
      <w:start w:val="3"/>
      <w:numFmt w:val="decimal"/>
      <w:lvlText w:val="%1"/>
      <w:lvlJc w:val="left"/>
      <w:pPr>
        <w:ind w:left="820" w:hanging="720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820" w:hanging="720"/>
      </w:pPr>
      <w:rPr>
        <w:rFonts w:hint="default"/>
        <w:b/>
        <w:bCs/>
        <w:w w:val="99"/>
        <w:lang w:val="en-US" w:eastAsia="en-US" w:bidi="ar-SA"/>
      </w:rPr>
    </w:lvl>
    <w:lvl w:ilvl="2">
      <w:numFmt w:val="bullet"/>
      <w:lvlText w:val="•"/>
      <w:lvlJc w:val="left"/>
      <w:pPr>
        <w:ind w:left="250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4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9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3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7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61" w:hanging="720"/>
      </w:pPr>
      <w:rPr>
        <w:rFonts w:hint="default"/>
        <w:lang w:val="en-US" w:eastAsia="en-US" w:bidi="ar-SA"/>
      </w:rPr>
    </w:lvl>
  </w:abstractNum>
  <w:abstractNum w:abstractNumId="5" w15:restartNumberingAfterBreak="0">
    <w:nsid w:val="42E21433"/>
    <w:multiLevelType w:val="multilevel"/>
    <w:tmpl w:val="6394A182"/>
    <w:lvl w:ilvl="0">
      <w:start w:val="1"/>
      <w:numFmt w:val="decimal"/>
      <w:lvlText w:val="%1"/>
      <w:lvlJc w:val="left"/>
      <w:pPr>
        <w:ind w:left="820" w:hanging="720"/>
      </w:pPr>
      <w:rPr>
        <w:rFonts w:asciiTheme="minorHAnsi" w:eastAsia="Times New Roman" w:hAnsiTheme="minorHAnsi" w:cstheme="minorHAnsi"/>
        <w:lang w:val="en-US" w:eastAsia="en-US" w:bidi="ar-SA"/>
      </w:rPr>
    </w:lvl>
    <w:lvl w:ilvl="1">
      <w:numFmt w:val="decimal"/>
      <w:lvlText w:val="%1.%2"/>
      <w:lvlJc w:val="left"/>
      <w:pPr>
        <w:ind w:left="820" w:hanging="720"/>
      </w:pPr>
      <w:rPr>
        <w:rFonts w:hint="default"/>
        <w:b/>
        <w:bCs/>
        <w:w w:val="99"/>
        <w:lang w:val="en-US" w:eastAsia="en-US" w:bidi="ar-SA"/>
      </w:rPr>
    </w:lvl>
    <w:lvl w:ilvl="2">
      <w:numFmt w:val="bullet"/>
      <w:lvlText w:val="•"/>
      <w:lvlJc w:val="left"/>
      <w:pPr>
        <w:ind w:left="250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4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9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3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7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61" w:hanging="720"/>
      </w:pPr>
      <w:rPr>
        <w:rFonts w:hint="default"/>
        <w:lang w:val="en-US" w:eastAsia="en-US" w:bidi="ar-SA"/>
      </w:rPr>
    </w:lvl>
  </w:abstractNum>
  <w:abstractNum w:abstractNumId="6" w15:restartNumberingAfterBreak="0">
    <w:nsid w:val="44DD277C"/>
    <w:multiLevelType w:val="hybridMultilevel"/>
    <w:tmpl w:val="19343068"/>
    <w:lvl w:ilvl="0" w:tplc="3AF4FA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DB61E1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7E4A10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76E3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18E0A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DA6A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32832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387E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F652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CE01D9"/>
    <w:multiLevelType w:val="hybridMultilevel"/>
    <w:tmpl w:val="6D943C0E"/>
    <w:lvl w:ilvl="0" w:tplc="3BC0B0F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A2D444B8" w:tentative="1">
      <w:start w:val="1"/>
      <w:numFmt w:val="lowerLetter"/>
      <w:lvlText w:val="%2."/>
      <w:lvlJc w:val="left"/>
      <w:pPr>
        <w:ind w:left="1647" w:hanging="360"/>
      </w:pPr>
    </w:lvl>
    <w:lvl w:ilvl="2" w:tplc="CCAC89D4" w:tentative="1">
      <w:start w:val="1"/>
      <w:numFmt w:val="lowerRoman"/>
      <w:lvlText w:val="%3."/>
      <w:lvlJc w:val="right"/>
      <w:pPr>
        <w:ind w:left="2367" w:hanging="180"/>
      </w:pPr>
    </w:lvl>
    <w:lvl w:ilvl="3" w:tplc="2C24EDEA" w:tentative="1">
      <w:start w:val="1"/>
      <w:numFmt w:val="decimal"/>
      <w:lvlText w:val="%4."/>
      <w:lvlJc w:val="left"/>
      <w:pPr>
        <w:ind w:left="3087" w:hanging="360"/>
      </w:pPr>
    </w:lvl>
    <w:lvl w:ilvl="4" w:tplc="BC1E7760" w:tentative="1">
      <w:start w:val="1"/>
      <w:numFmt w:val="lowerLetter"/>
      <w:lvlText w:val="%5."/>
      <w:lvlJc w:val="left"/>
      <w:pPr>
        <w:ind w:left="3807" w:hanging="360"/>
      </w:pPr>
    </w:lvl>
    <w:lvl w:ilvl="5" w:tplc="FC866A0C" w:tentative="1">
      <w:start w:val="1"/>
      <w:numFmt w:val="lowerRoman"/>
      <w:lvlText w:val="%6."/>
      <w:lvlJc w:val="right"/>
      <w:pPr>
        <w:ind w:left="4527" w:hanging="180"/>
      </w:pPr>
    </w:lvl>
    <w:lvl w:ilvl="6" w:tplc="AB88011C" w:tentative="1">
      <w:start w:val="1"/>
      <w:numFmt w:val="decimal"/>
      <w:lvlText w:val="%7."/>
      <w:lvlJc w:val="left"/>
      <w:pPr>
        <w:ind w:left="5247" w:hanging="360"/>
      </w:pPr>
    </w:lvl>
    <w:lvl w:ilvl="7" w:tplc="109CA15E" w:tentative="1">
      <w:start w:val="1"/>
      <w:numFmt w:val="lowerLetter"/>
      <w:lvlText w:val="%8."/>
      <w:lvlJc w:val="left"/>
      <w:pPr>
        <w:ind w:left="5967" w:hanging="360"/>
      </w:pPr>
    </w:lvl>
    <w:lvl w:ilvl="8" w:tplc="17A47592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57895DBE"/>
    <w:multiLevelType w:val="multilevel"/>
    <w:tmpl w:val="63341EEC"/>
    <w:lvl w:ilvl="0">
      <w:start w:val="3"/>
      <w:numFmt w:val="decimal"/>
      <w:lvlText w:val="%1"/>
      <w:lvlJc w:val="left"/>
      <w:pPr>
        <w:ind w:left="820" w:hanging="720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820" w:hanging="720"/>
      </w:pPr>
      <w:rPr>
        <w:rFonts w:hint="default"/>
        <w:b/>
        <w:bCs/>
        <w:w w:val="99"/>
        <w:lang w:val="en-US" w:eastAsia="en-US" w:bidi="ar-SA"/>
      </w:rPr>
    </w:lvl>
    <w:lvl w:ilvl="2">
      <w:numFmt w:val="bullet"/>
      <w:lvlText w:val="•"/>
      <w:lvlJc w:val="left"/>
      <w:pPr>
        <w:ind w:left="250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4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9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3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7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61" w:hanging="720"/>
      </w:pPr>
      <w:rPr>
        <w:rFonts w:hint="default"/>
        <w:lang w:val="en-US" w:eastAsia="en-US" w:bidi="ar-SA"/>
      </w:rPr>
    </w:lvl>
  </w:abstractNum>
  <w:abstractNum w:abstractNumId="9" w15:restartNumberingAfterBreak="0">
    <w:nsid w:val="5DF42925"/>
    <w:multiLevelType w:val="multilevel"/>
    <w:tmpl w:val="434410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0DD3D44"/>
    <w:multiLevelType w:val="multilevel"/>
    <w:tmpl w:val="A72CC298"/>
    <w:lvl w:ilvl="0">
      <w:start w:val="4"/>
      <w:numFmt w:val="decimal"/>
      <w:lvlText w:val="%1"/>
      <w:lvlJc w:val="left"/>
      <w:pPr>
        <w:ind w:left="820" w:hanging="720"/>
      </w:pPr>
      <w:rPr>
        <w:rFonts w:hint="default"/>
        <w:lang w:val="en-US" w:eastAsia="en-US" w:bidi="ar-SA"/>
      </w:rPr>
    </w:lvl>
    <w:lvl w:ilvl="1">
      <w:numFmt w:val="decimal"/>
      <w:lvlText w:val="%1.%2"/>
      <w:lvlJc w:val="left"/>
      <w:pPr>
        <w:ind w:left="820" w:hanging="720"/>
      </w:pPr>
      <w:rPr>
        <w:rFonts w:hint="default"/>
        <w:b/>
        <w:bCs/>
        <w:w w:val="99"/>
        <w:lang w:val="en-US" w:eastAsia="en-US" w:bidi="ar-SA"/>
      </w:rPr>
    </w:lvl>
    <w:lvl w:ilvl="2">
      <w:numFmt w:val="bullet"/>
      <w:lvlText w:val="•"/>
      <w:lvlJc w:val="left"/>
      <w:pPr>
        <w:ind w:left="2505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347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190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033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5875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718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561" w:hanging="720"/>
      </w:pPr>
      <w:rPr>
        <w:rFonts w:hint="default"/>
        <w:lang w:val="en-US" w:eastAsia="en-US" w:bidi="ar-SA"/>
      </w:rPr>
    </w:lvl>
  </w:abstractNum>
  <w:abstractNum w:abstractNumId="11" w15:restartNumberingAfterBreak="0">
    <w:nsid w:val="6DD71C65"/>
    <w:multiLevelType w:val="hybridMultilevel"/>
    <w:tmpl w:val="F808FBC0"/>
    <w:lvl w:ilvl="0" w:tplc="1662FE9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D64F2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2ABC3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94BA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9C72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8EBA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F61D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4A55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5227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0720DB"/>
    <w:multiLevelType w:val="multilevel"/>
    <w:tmpl w:val="BE02D3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7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10"/>
  </w:num>
  <w:num w:numId="4">
    <w:abstractNumId w:val="8"/>
  </w:num>
  <w:num w:numId="5">
    <w:abstractNumId w:val="4"/>
  </w:num>
  <w:num w:numId="6">
    <w:abstractNumId w:val="9"/>
  </w:num>
  <w:num w:numId="7">
    <w:abstractNumId w:val="5"/>
  </w:num>
  <w:num w:numId="8">
    <w:abstractNumId w:val="12"/>
  </w:num>
  <w:num w:numId="9">
    <w:abstractNumId w:val="11"/>
  </w:num>
  <w:num w:numId="10">
    <w:abstractNumId w:val="6"/>
  </w:num>
  <w:num w:numId="11">
    <w:abstractNumId w:val="0"/>
  </w:num>
  <w:num w:numId="12">
    <w:abstractNumId w:val="2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removePersonalInformation/>
  <w:removeDateAndTime/>
  <w:proofState w:spelling="clean" w:grammar="clean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0004"/>
    <w:rsid w:val="000104A7"/>
    <w:rsid w:val="00022FFD"/>
    <w:rsid w:val="00035668"/>
    <w:rsid w:val="00042903"/>
    <w:rsid w:val="00053E12"/>
    <w:rsid w:val="000623D9"/>
    <w:rsid w:val="00081C68"/>
    <w:rsid w:val="000B065B"/>
    <w:rsid w:val="000B07EA"/>
    <w:rsid w:val="000E05F0"/>
    <w:rsid w:val="000E6503"/>
    <w:rsid w:val="0010508D"/>
    <w:rsid w:val="001107BE"/>
    <w:rsid w:val="00117098"/>
    <w:rsid w:val="00117D41"/>
    <w:rsid w:val="00120BE6"/>
    <w:rsid w:val="00122CFD"/>
    <w:rsid w:val="0014522A"/>
    <w:rsid w:val="00152F7E"/>
    <w:rsid w:val="001837B5"/>
    <w:rsid w:val="001A2CB3"/>
    <w:rsid w:val="001A75C7"/>
    <w:rsid w:val="001B194C"/>
    <w:rsid w:val="001C6E80"/>
    <w:rsid w:val="001D5CC5"/>
    <w:rsid w:val="001E0FC5"/>
    <w:rsid w:val="00204D5C"/>
    <w:rsid w:val="002056D2"/>
    <w:rsid w:val="002074DD"/>
    <w:rsid w:val="0021038B"/>
    <w:rsid w:val="00210742"/>
    <w:rsid w:val="002158CB"/>
    <w:rsid w:val="002171FB"/>
    <w:rsid w:val="002202C4"/>
    <w:rsid w:val="002373ED"/>
    <w:rsid w:val="00243378"/>
    <w:rsid w:val="0024617F"/>
    <w:rsid w:val="00247D1B"/>
    <w:rsid w:val="00250C94"/>
    <w:rsid w:val="002537D7"/>
    <w:rsid w:val="00263896"/>
    <w:rsid w:val="00270067"/>
    <w:rsid w:val="00286536"/>
    <w:rsid w:val="002A2B71"/>
    <w:rsid w:val="002D11EB"/>
    <w:rsid w:val="002E1353"/>
    <w:rsid w:val="002E197D"/>
    <w:rsid w:val="002E250D"/>
    <w:rsid w:val="002F0D1C"/>
    <w:rsid w:val="002F248B"/>
    <w:rsid w:val="0032655A"/>
    <w:rsid w:val="00350DF5"/>
    <w:rsid w:val="0038788A"/>
    <w:rsid w:val="00393F97"/>
    <w:rsid w:val="00396BE3"/>
    <w:rsid w:val="003A3434"/>
    <w:rsid w:val="003B6B64"/>
    <w:rsid w:val="003C48A5"/>
    <w:rsid w:val="003E0EF6"/>
    <w:rsid w:val="003E3B0D"/>
    <w:rsid w:val="003F76E6"/>
    <w:rsid w:val="00407F22"/>
    <w:rsid w:val="00411B4E"/>
    <w:rsid w:val="0041592F"/>
    <w:rsid w:val="004257F0"/>
    <w:rsid w:val="00425B30"/>
    <w:rsid w:val="00452285"/>
    <w:rsid w:val="00452E5D"/>
    <w:rsid w:val="00471572"/>
    <w:rsid w:val="00473624"/>
    <w:rsid w:val="00476982"/>
    <w:rsid w:val="004819FD"/>
    <w:rsid w:val="004855C7"/>
    <w:rsid w:val="004913BA"/>
    <w:rsid w:val="004C6477"/>
    <w:rsid w:val="004F68B1"/>
    <w:rsid w:val="00520445"/>
    <w:rsid w:val="00531407"/>
    <w:rsid w:val="00542581"/>
    <w:rsid w:val="00544AB3"/>
    <w:rsid w:val="00556673"/>
    <w:rsid w:val="00573B43"/>
    <w:rsid w:val="005A19CA"/>
    <w:rsid w:val="005A4113"/>
    <w:rsid w:val="005A69D2"/>
    <w:rsid w:val="005B679E"/>
    <w:rsid w:val="005C7394"/>
    <w:rsid w:val="005D2B48"/>
    <w:rsid w:val="005D33AE"/>
    <w:rsid w:val="005D7F3C"/>
    <w:rsid w:val="005E4143"/>
    <w:rsid w:val="005F4854"/>
    <w:rsid w:val="00606C08"/>
    <w:rsid w:val="0061027F"/>
    <w:rsid w:val="006108F0"/>
    <w:rsid w:val="00627AB0"/>
    <w:rsid w:val="00641928"/>
    <w:rsid w:val="00657CD9"/>
    <w:rsid w:val="006624A0"/>
    <w:rsid w:val="00662C3D"/>
    <w:rsid w:val="00663CD9"/>
    <w:rsid w:val="006C416C"/>
    <w:rsid w:val="006D1871"/>
    <w:rsid w:val="006D18FB"/>
    <w:rsid w:val="006D4A86"/>
    <w:rsid w:val="006D6BCB"/>
    <w:rsid w:val="006E2E23"/>
    <w:rsid w:val="006F0620"/>
    <w:rsid w:val="00721D82"/>
    <w:rsid w:val="0073406C"/>
    <w:rsid w:val="007724CB"/>
    <w:rsid w:val="00776885"/>
    <w:rsid w:val="00794159"/>
    <w:rsid w:val="007B7999"/>
    <w:rsid w:val="007D0004"/>
    <w:rsid w:val="007E0B90"/>
    <w:rsid w:val="007E2567"/>
    <w:rsid w:val="007E7F2E"/>
    <w:rsid w:val="008308B9"/>
    <w:rsid w:val="008545E6"/>
    <w:rsid w:val="00866883"/>
    <w:rsid w:val="008B2DD3"/>
    <w:rsid w:val="008C7A71"/>
    <w:rsid w:val="008E4A98"/>
    <w:rsid w:val="008E74C4"/>
    <w:rsid w:val="008F4FD0"/>
    <w:rsid w:val="00906ADA"/>
    <w:rsid w:val="00912E00"/>
    <w:rsid w:val="00912E14"/>
    <w:rsid w:val="00916B25"/>
    <w:rsid w:val="00920EAD"/>
    <w:rsid w:val="00925C32"/>
    <w:rsid w:val="00941D7C"/>
    <w:rsid w:val="0094502C"/>
    <w:rsid w:val="00957F6D"/>
    <w:rsid w:val="009622A7"/>
    <w:rsid w:val="009758DE"/>
    <w:rsid w:val="00982ABD"/>
    <w:rsid w:val="009876E7"/>
    <w:rsid w:val="00991452"/>
    <w:rsid w:val="00994F31"/>
    <w:rsid w:val="00996CA9"/>
    <w:rsid w:val="009B052E"/>
    <w:rsid w:val="009B6616"/>
    <w:rsid w:val="009C37C5"/>
    <w:rsid w:val="009F4A55"/>
    <w:rsid w:val="00A00EDD"/>
    <w:rsid w:val="00A02A83"/>
    <w:rsid w:val="00A02B61"/>
    <w:rsid w:val="00A03F0D"/>
    <w:rsid w:val="00A53C97"/>
    <w:rsid w:val="00A55E16"/>
    <w:rsid w:val="00A92DC9"/>
    <w:rsid w:val="00AB02E5"/>
    <w:rsid w:val="00AD46C2"/>
    <w:rsid w:val="00AE1208"/>
    <w:rsid w:val="00AE26B7"/>
    <w:rsid w:val="00B03BF7"/>
    <w:rsid w:val="00B233F3"/>
    <w:rsid w:val="00B36731"/>
    <w:rsid w:val="00B44AE5"/>
    <w:rsid w:val="00B62E1D"/>
    <w:rsid w:val="00B70DF4"/>
    <w:rsid w:val="00B90A8D"/>
    <w:rsid w:val="00B92402"/>
    <w:rsid w:val="00B95208"/>
    <w:rsid w:val="00B97E21"/>
    <w:rsid w:val="00BA60A1"/>
    <w:rsid w:val="00BB3252"/>
    <w:rsid w:val="00BE6E05"/>
    <w:rsid w:val="00BF0A1D"/>
    <w:rsid w:val="00C139FC"/>
    <w:rsid w:val="00C3368C"/>
    <w:rsid w:val="00C41D25"/>
    <w:rsid w:val="00C62E99"/>
    <w:rsid w:val="00C652D2"/>
    <w:rsid w:val="00C75FC7"/>
    <w:rsid w:val="00C80865"/>
    <w:rsid w:val="00C81FE0"/>
    <w:rsid w:val="00CA5736"/>
    <w:rsid w:val="00CB61C3"/>
    <w:rsid w:val="00CB6661"/>
    <w:rsid w:val="00CC1C70"/>
    <w:rsid w:val="00CC2AF7"/>
    <w:rsid w:val="00CE5F7C"/>
    <w:rsid w:val="00D10122"/>
    <w:rsid w:val="00D11EB3"/>
    <w:rsid w:val="00D2288A"/>
    <w:rsid w:val="00D713C1"/>
    <w:rsid w:val="00D764D3"/>
    <w:rsid w:val="00D90E12"/>
    <w:rsid w:val="00DA7975"/>
    <w:rsid w:val="00DC5475"/>
    <w:rsid w:val="00DD6026"/>
    <w:rsid w:val="00DE7BCC"/>
    <w:rsid w:val="00E12186"/>
    <w:rsid w:val="00E171C2"/>
    <w:rsid w:val="00E209FA"/>
    <w:rsid w:val="00E25CF6"/>
    <w:rsid w:val="00E845F1"/>
    <w:rsid w:val="00E86CA5"/>
    <w:rsid w:val="00E9019F"/>
    <w:rsid w:val="00E96D4B"/>
    <w:rsid w:val="00EA27CD"/>
    <w:rsid w:val="00EB00D7"/>
    <w:rsid w:val="00EB3984"/>
    <w:rsid w:val="00EC1688"/>
    <w:rsid w:val="00ED028E"/>
    <w:rsid w:val="00EE3DE8"/>
    <w:rsid w:val="00EF09EF"/>
    <w:rsid w:val="00EF1AE5"/>
    <w:rsid w:val="00F2093B"/>
    <w:rsid w:val="00F20948"/>
    <w:rsid w:val="00F41E60"/>
    <w:rsid w:val="00F46B60"/>
    <w:rsid w:val="00F81127"/>
    <w:rsid w:val="00F81605"/>
    <w:rsid w:val="00F92FCA"/>
    <w:rsid w:val="00FD058C"/>
    <w:rsid w:val="00FF39A8"/>
    <w:rsid w:val="012588B4"/>
    <w:rsid w:val="01ACD81F"/>
    <w:rsid w:val="027679E7"/>
    <w:rsid w:val="0333F085"/>
    <w:rsid w:val="0368B48A"/>
    <w:rsid w:val="04CC9301"/>
    <w:rsid w:val="05D94B80"/>
    <w:rsid w:val="06686362"/>
    <w:rsid w:val="06A31C49"/>
    <w:rsid w:val="0B799B67"/>
    <w:rsid w:val="0CDD9933"/>
    <w:rsid w:val="1050E298"/>
    <w:rsid w:val="10852B90"/>
    <w:rsid w:val="10C6B240"/>
    <w:rsid w:val="11ECB2F9"/>
    <w:rsid w:val="13B52696"/>
    <w:rsid w:val="18771518"/>
    <w:rsid w:val="18FA31CE"/>
    <w:rsid w:val="1A1AD2FF"/>
    <w:rsid w:val="1B68AF3F"/>
    <w:rsid w:val="1CE0071C"/>
    <w:rsid w:val="2070EC26"/>
    <w:rsid w:val="207991AA"/>
    <w:rsid w:val="21B97668"/>
    <w:rsid w:val="220CBC87"/>
    <w:rsid w:val="23C1B545"/>
    <w:rsid w:val="255D85A6"/>
    <w:rsid w:val="26F95607"/>
    <w:rsid w:val="27C6A2B8"/>
    <w:rsid w:val="28688498"/>
    <w:rsid w:val="28952668"/>
    <w:rsid w:val="2B1CCC36"/>
    <w:rsid w:val="2CB89C97"/>
    <w:rsid w:val="2DA906FA"/>
    <w:rsid w:val="2E546CF8"/>
    <w:rsid w:val="2ED01EF4"/>
    <w:rsid w:val="2FBA2508"/>
    <w:rsid w:val="3209EAC5"/>
    <w:rsid w:val="342A7544"/>
    <w:rsid w:val="35F1867B"/>
    <w:rsid w:val="3756A3E9"/>
    <w:rsid w:val="378D56DC"/>
    <w:rsid w:val="3985E4C8"/>
    <w:rsid w:val="398C6AC2"/>
    <w:rsid w:val="3AE9AA90"/>
    <w:rsid w:val="3C4B18E5"/>
    <w:rsid w:val="3F053434"/>
    <w:rsid w:val="3FDBFDEF"/>
    <w:rsid w:val="41210512"/>
    <w:rsid w:val="41C0FAC1"/>
    <w:rsid w:val="43139EB1"/>
    <w:rsid w:val="432CC70E"/>
    <w:rsid w:val="43CA1F9F"/>
    <w:rsid w:val="45D8D2CE"/>
    <w:rsid w:val="47904696"/>
    <w:rsid w:val="4905010D"/>
    <w:rsid w:val="492C16F7"/>
    <w:rsid w:val="4A5C3949"/>
    <w:rsid w:val="4B2A65BC"/>
    <w:rsid w:val="4CE21CD4"/>
    <w:rsid w:val="4E569461"/>
    <w:rsid w:val="4F906730"/>
    <w:rsid w:val="591E2119"/>
    <w:rsid w:val="594A2847"/>
    <w:rsid w:val="598D7812"/>
    <w:rsid w:val="59B8D765"/>
    <w:rsid w:val="5C348685"/>
    <w:rsid w:val="60FC0876"/>
    <w:rsid w:val="62A64C57"/>
    <w:rsid w:val="631B31FB"/>
    <w:rsid w:val="64FB63B7"/>
    <w:rsid w:val="667826B5"/>
    <w:rsid w:val="667E3210"/>
    <w:rsid w:val="681A0271"/>
    <w:rsid w:val="69071A5B"/>
    <w:rsid w:val="6A4CD83A"/>
    <w:rsid w:val="6BBB13A1"/>
    <w:rsid w:val="6C68C411"/>
    <w:rsid w:val="6CCD0F6C"/>
    <w:rsid w:val="6E47DB3D"/>
    <w:rsid w:val="6F278027"/>
    <w:rsid w:val="6F652108"/>
    <w:rsid w:val="6F6BA702"/>
    <w:rsid w:val="6FEAF8AA"/>
    <w:rsid w:val="708E84C4"/>
    <w:rsid w:val="70AA282B"/>
    <w:rsid w:val="722A5525"/>
    <w:rsid w:val="7438922B"/>
    <w:rsid w:val="75BB3A2F"/>
    <w:rsid w:val="76C037F9"/>
    <w:rsid w:val="783813C1"/>
    <w:rsid w:val="78B53A10"/>
    <w:rsid w:val="7927B26C"/>
    <w:rsid w:val="7B2929FD"/>
    <w:rsid w:val="7E753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1914C3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AD46C2"/>
    <w:pPr>
      <w:widowControl w:val="0"/>
      <w:autoSpaceDE w:val="0"/>
      <w:autoSpaceDN w:val="0"/>
      <w:spacing w:before="76" w:after="0" w:line="240" w:lineRule="auto"/>
      <w:ind w:left="820" w:hanging="721"/>
      <w:outlineLvl w:val="0"/>
    </w:pPr>
    <w:rPr>
      <w:rFonts w:ascii="Arial" w:eastAsia="Arial" w:hAnsi="Arial" w:cs="Arial"/>
      <w:b/>
      <w:bCs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E41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1"/>
    <w:qFormat/>
    <w:rsid w:val="00AD46C2"/>
    <w:pPr>
      <w:widowControl w:val="0"/>
      <w:autoSpaceDE w:val="0"/>
      <w:autoSpaceDN w:val="0"/>
      <w:spacing w:after="0" w:line="240" w:lineRule="auto"/>
      <w:ind w:left="820" w:hanging="361"/>
      <w:outlineLvl w:val="2"/>
    </w:pPr>
    <w:rPr>
      <w:rFonts w:ascii="Arial" w:eastAsia="Arial" w:hAnsi="Arial" w:cs="Arial"/>
      <w:b/>
      <w:bCs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0004"/>
    <w:pPr>
      <w:ind w:left="720"/>
      <w:contextualSpacing/>
    </w:pPr>
  </w:style>
  <w:style w:type="paragraph" w:customStyle="1" w:styleId="04xlpa">
    <w:name w:val="_04xlpa"/>
    <w:basedOn w:val="Normal"/>
    <w:rsid w:val="007D00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s1ppyq">
    <w:name w:val="s1ppyq"/>
    <w:basedOn w:val="DefaultParagraphFont"/>
    <w:rsid w:val="007D0004"/>
  </w:style>
  <w:style w:type="character" w:customStyle="1" w:styleId="Heading1Char">
    <w:name w:val="Heading 1 Char"/>
    <w:basedOn w:val="DefaultParagraphFont"/>
    <w:link w:val="Heading1"/>
    <w:uiPriority w:val="1"/>
    <w:rsid w:val="00AD46C2"/>
    <w:rPr>
      <w:rFonts w:ascii="Arial" w:eastAsia="Arial" w:hAnsi="Arial" w:cs="Arial"/>
      <w:b/>
      <w:bCs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AD46C2"/>
    <w:rPr>
      <w:rFonts w:ascii="Arial" w:eastAsia="Arial" w:hAnsi="Arial" w:cs="Arial"/>
      <w:b/>
      <w:bCs/>
      <w:sz w:val="24"/>
      <w:szCs w:val="24"/>
      <w:lang w:val="en-US"/>
    </w:rPr>
  </w:style>
  <w:style w:type="paragraph" w:styleId="BodyText">
    <w:name w:val="Body Text"/>
    <w:basedOn w:val="Normal"/>
    <w:link w:val="BodyTextChar"/>
    <w:uiPriority w:val="1"/>
    <w:qFormat/>
    <w:rsid w:val="00AD46C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AD46C2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uiPriority w:val="1"/>
    <w:qFormat/>
    <w:rsid w:val="00AD46C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ormalWeb">
    <w:name w:val="Normal (Web)"/>
    <w:basedOn w:val="Normal"/>
    <w:uiPriority w:val="99"/>
    <w:semiHidden/>
    <w:unhideWhenUsed/>
    <w:rsid w:val="00DD60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DD6026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B9520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9520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9520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9520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9520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A19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A19CA"/>
  </w:style>
  <w:style w:type="paragraph" w:styleId="Footer">
    <w:name w:val="footer"/>
    <w:basedOn w:val="Normal"/>
    <w:link w:val="FooterChar"/>
    <w:uiPriority w:val="99"/>
    <w:unhideWhenUsed/>
    <w:rsid w:val="005A19C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A19CA"/>
  </w:style>
  <w:style w:type="paragraph" w:styleId="TOCHeading">
    <w:name w:val="TOC Heading"/>
    <w:basedOn w:val="Heading1"/>
    <w:next w:val="Normal"/>
    <w:uiPriority w:val="39"/>
    <w:unhideWhenUsed/>
    <w:qFormat/>
    <w:rsid w:val="00912E00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</w:rPr>
  </w:style>
  <w:style w:type="paragraph" w:styleId="TOC1">
    <w:name w:val="toc 1"/>
    <w:basedOn w:val="Normal"/>
    <w:next w:val="Normal"/>
    <w:autoRedefine/>
    <w:uiPriority w:val="39"/>
    <w:unhideWhenUsed/>
    <w:rsid w:val="006624A0"/>
    <w:pPr>
      <w:tabs>
        <w:tab w:val="left" w:pos="567"/>
        <w:tab w:val="right" w:pos="9759"/>
      </w:tabs>
      <w:spacing w:after="100"/>
    </w:pPr>
  </w:style>
  <w:style w:type="paragraph" w:styleId="TOC3">
    <w:name w:val="toc 3"/>
    <w:basedOn w:val="Normal"/>
    <w:next w:val="Normal"/>
    <w:autoRedefine/>
    <w:uiPriority w:val="39"/>
    <w:unhideWhenUsed/>
    <w:rsid w:val="00542581"/>
    <w:pPr>
      <w:shd w:val="clear" w:color="auto" w:fill="FFFFFF" w:themeFill="background1"/>
      <w:tabs>
        <w:tab w:val="right" w:leader="dot" w:pos="9759"/>
      </w:tabs>
      <w:spacing w:after="100"/>
      <w:ind w:left="440"/>
    </w:pPr>
  </w:style>
  <w:style w:type="paragraph" w:styleId="Revision">
    <w:name w:val="Revision"/>
    <w:hidden/>
    <w:uiPriority w:val="99"/>
    <w:semiHidden/>
    <w:rsid w:val="00D11EB3"/>
    <w:pPr>
      <w:spacing w:after="0" w:line="240" w:lineRule="auto"/>
    </w:pPr>
  </w:style>
  <w:style w:type="table" w:styleId="PlainTable1">
    <w:name w:val="Plain Table 1"/>
    <w:basedOn w:val="TableNormal"/>
    <w:uiPriority w:val="41"/>
    <w:rsid w:val="00BA60A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5E41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2">
    <w:name w:val="toc 2"/>
    <w:basedOn w:val="Normal"/>
    <w:next w:val="Normal"/>
    <w:autoRedefine/>
    <w:uiPriority w:val="39"/>
    <w:unhideWhenUsed/>
    <w:rsid w:val="00A53C97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3D48791D2E52B4089FB48F69D5F31C5" ma:contentTypeVersion="15" ma:contentTypeDescription="Create a new document." ma:contentTypeScope="" ma:versionID="a3c955ab5ced1d195e6e99f5070bb535">
  <xsd:schema xmlns:xsd="http://www.w3.org/2001/XMLSchema" xmlns:xs="http://www.w3.org/2001/XMLSchema" xmlns:p="http://schemas.microsoft.com/office/2006/metadata/properties" xmlns:ns2="a1b1b3e8-4ec5-416b-ba61-0e9f7d21109b" xmlns:ns3="d98ad75d-9087-4991-8a4a-e196afa13fb2" targetNamespace="http://schemas.microsoft.com/office/2006/metadata/properties" ma:root="true" ma:fieldsID="bd7585a3d6c579f2ca613e3e20003c08" ns2:_="" ns3:_="">
    <xsd:import namespace="a1b1b3e8-4ec5-416b-ba61-0e9f7d21109b"/>
    <xsd:import namespace="d98ad75d-9087-4991-8a4a-e196afa13f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CR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b1b3e8-4ec5-416b-ba61-0e9f7d2110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98ad75d-9087-4991-8a4a-e196afa13fb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bd2e85a8-0d4f-4003-95b7-fe638fce21fa}" ma:internalName="TaxCatchAll" ma:showField="CatchAllData" ma:web="d98ad75d-9087-4991-8a4a-e196afa13fb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1b1b3e8-4ec5-416b-ba61-0e9f7d21109b">
      <Terms xmlns="http://schemas.microsoft.com/office/infopath/2007/PartnerControls"/>
    </lcf76f155ced4ddcb4097134ff3c332f>
    <TaxCatchAll xmlns="d98ad75d-9087-4991-8a4a-e196afa13fb2" xsi:nil="true"/>
    <SharedWithUsers xmlns="d98ad75d-9087-4991-8a4a-e196afa13fb2">
      <UserInfo>
        <DisplayName>Sarah Charles (Aneurin Bevan UHB - Workforce and Organisational Development)</DisplayName>
        <AccountId>28</AccountId>
        <AccountType/>
      </UserInfo>
      <UserInfo>
        <DisplayName>Peter Brown (Aneurin Bevan UHB - Workforce and Organisational Development)</DisplayName>
        <AccountId>12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A6928C81-8F7B-4FD6-9C26-580DA775AE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3B074B-7295-4B05-BECE-E214D72E93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7B92363-DF2F-42B3-8210-C08131360B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b1b3e8-4ec5-416b-ba61-0e9f7d21109b"/>
    <ds:schemaRef ds:uri="d98ad75d-9087-4991-8a4a-e196afa13fb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3434ED1-1997-4DCA-B6BB-16D30A5FDF24}">
  <ds:schemaRefs>
    <ds:schemaRef ds:uri="http://schemas.microsoft.com/office/2006/metadata/properties"/>
    <ds:schemaRef ds:uri="http://schemas.microsoft.com/office/infopath/2007/PartnerControls"/>
    <ds:schemaRef ds:uri="a1b1b3e8-4ec5-416b-ba61-0e9f7d21109b"/>
    <ds:schemaRef ds:uri="d98ad75d-9087-4991-8a4a-e196afa13f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2609</Words>
  <Characters>14873</Characters>
  <Application>Microsoft Office Word</Application>
  <DocSecurity>4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2025-03-25T14:31:00Z</dcterms:created>
  <dcterms:modified xsi:type="dcterms:W3CDTF">2025-03-25T14:31:00Z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0x01010033D48791D2E52B4089FB48F69D5F31C5</vt:lpwstr>
  </property>
  <property fmtid="{D5CDD505-2E9C-101B-9397-08002B2CF9AE}" pid="3" name="MediaServiceImageTags">
    <vt:lpwstr/>
  </property>
</Properties>
</file>