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784A15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CE3AE6">
              <w:rPr>
                <w:rFonts w:ascii="Arial" w:hAnsi="Arial" w:cs="Arial"/>
                <w:b/>
              </w:rPr>
              <w:t>00</w:t>
            </w:r>
            <w:r w:rsidR="00784A15">
              <w:rPr>
                <w:rFonts w:ascii="Arial" w:hAnsi="Arial" w:cs="Arial"/>
                <w:b/>
              </w:rPr>
              <w:t>5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C755B5" w:rsidRPr="00507514" w:rsidRDefault="009221F4" w:rsidP="00E40B5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3C4D49" w:rsidRDefault="003C4D49" w:rsidP="00E40B51">
      <w:pPr>
        <w:jc w:val="both"/>
        <w:rPr>
          <w:rFonts w:ascii="Arial" w:hAnsi="Arial" w:cs="Arial"/>
          <w:b/>
          <w:lang w:val="en-GB"/>
        </w:rPr>
      </w:pPr>
    </w:p>
    <w:p w:rsidR="003165D2" w:rsidRDefault="003165D2" w:rsidP="00E40B51">
      <w:pPr>
        <w:numPr>
          <w:ilvl w:val="0"/>
          <w:numId w:val="40"/>
        </w:numPr>
        <w:jc w:val="both"/>
        <w:rPr>
          <w:rFonts w:ascii="Arial" w:hAnsi="Arial" w:cs="Arial"/>
          <w:b/>
          <w:lang w:val="en-GB" w:eastAsia="en-GB"/>
        </w:rPr>
      </w:pPr>
      <w:r w:rsidRPr="003165D2">
        <w:rPr>
          <w:rFonts w:ascii="Arial" w:hAnsi="Arial" w:cs="Arial"/>
          <w:b/>
          <w:lang w:val="en-GB" w:eastAsia="en-GB"/>
        </w:rPr>
        <w:t>Does Betsi Cadwaladr University Local Health Board (BCUHB) outsource radiology reporting (diagnosis)?  If yes which reporting houses do they use?</w:t>
      </w:r>
    </w:p>
    <w:p w:rsidR="003165D2" w:rsidRDefault="003165D2" w:rsidP="00E40B51">
      <w:pPr>
        <w:ind w:left="360"/>
        <w:jc w:val="both"/>
        <w:rPr>
          <w:rFonts w:ascii="Arial" w:hAnsi="Arial" w:cs="Arial"/>
          <w:b/>
          <w:lang w:val="en-GB" w:eastAsia="en-GB"/>
        </w:rPr>
      </w:pPr>
    </w:p>
    <w:p w:rsidR="00784A15" w:rsidRDefault="00784A15" w:rsidP="00E40B51">
      <w:pPr>
        <w:ind w:left="360"/>
        <w:jc w:val="both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Yes, BCUHB </w:t>
      </w:r>
      <w:r w:rsidR="0060237A">
        <w:rPr>
          <w:rFonts w:ascii="Arial" w:hAnsi="Arial" w:cs="Arial"/>
          <w:lang w:val="en-GB" w:eastAsia="en-GB"/>
        </w:rPr>
        <w:t xml:space="preserve">outsources </w:t>
      </w:r>
      <w:r w:rsidR="00991E89">
        <w:rPr>
          <w:rFonts w:ascii="Arial" w:hAnsi="Arial" w:cs="Arial"/>
          <w:lang w:val="en-GB" w:eastAsia="en-GB"/>
        </w:rPr>
        <w:t>radiology-reporting</w:t>
      </w:r>
      <w:r w:rsidR="0060237A">
        <w:rPr>
          <w:rFonts w:ascii="Arial" w:hAnsi="Arial" w:cs="Arial"/>
          <w:lang w:val="en-GB" w:eastAsia="en-GB"/>
        </w:rPr>
        <w:t xml:space="preserve"> (diagnosis) to </w:t>
      </w:r>
      <w:r>
        <w:rPr>
          <w:rFonts w:ascii="Arial" w:hAnsi="Arial" w:cs="Arial"/>
          <w:lang w:val="en-GB" w:eastAsia="en-GB"/>
        </w:rPr>
        <w:t xml:space="preserve">Everlight </w:t>
      </w:r>
      <w:r w:rsidR="0060237A">
        <w:rPr>
          <w:rFonts w:ascii="Arial" w:hAnsi="Arial" w:cs="Arial"/>
          <w:lang w:val="en-GB" w:eastAsia="en-GB"/>
        </w:rPr>
        <w:t>R</w:t>
      </w:r>
      <w:r>
        <w:rPr>
          <w:rFonts w:ascii="Arial" w:hAnsi="Arial" w:cs="Arial"/>
          <w:lang w:val="en-GB" w:eastAsia="en-GB"/>
        </w:rPr>
        <w:t>adiology.</w:t>
      </w:r>
    </w:p>
    <w:p w:rsidR="00784A15" w:rsidRPr="00784A15" w:rsidRDefault="00784A15" w:rsidP="00E40B51">
      <w:pPr>
        <w:ind w:left="360"/>
        <w:jc w:val="both"/>
        <w:rPr>
          <w:rFonts w:ascii="Arial" w:hAnsi="Arial" w:cs="Arial"/>
          <w:lang w:val="en-GB" w:eastAsia="en-GB"/>
        </w:rPr>
      </w:pPr>
    </w:p>
    <w:p w:rsidR="003165D2" w:rsidRDefault="003165D2" w:rsidP="00E40B51">
      <w:pPr>
        <w:numPr>
          <w:ilvl w:val="0"/>
          <w:numId w:val="40"/>
        </w:numPr>
        <w:jc w:val="both"/>
        <w:rPr>
          <w:rFonts w:ascii="Arial" w:hAnsi="Arial" w:cs="Arial"/>
          <w:b/>
          <w:lang w:val="en-GB" w:eastAsia="en-GB"/>
        </w:rPr>
      </w:pPr>
      <w:r w:rsidRPr="003165D2">
        <w:rPr>
          <w:rFonts w:ascii="Arial" w:hAnsi="Arial" w:cs="Arial"/>
          <w:b/>
          <w:lang w:val="en-GB" w:eastAsia="en-GB"/>
        </w:rPr>
        <w:t xml:space="preserve">In the last financial year what </w:t>
      </w:r>
      <w:r>
        <w:rPr>
          <w:rFonts w:ascii="Arial" w:hAnsi="Arial" w:cs="Arial"/>
          <w:b/>
          <w:lang w:val="en-GB" w:eastAsia="en-GB"/>
        </w:rPr>
        <w:t>percentage</w:t>
      </w:r>
      <w:r w:rsidRPr="003165D2">
        <w:rPr>
          <w:rFonts w:ascii="Arial" w:hAnsi="Arial" w:cs="Arial"/>
          <w:b/>
          <w:lang w:val="en-GB" w:eastAsia="en-GB"/>
        </w:rPr>
        <w:t xml:space="preserve"> of </w:t>
      </w:r>
      <w:r>
        <w:rPr>
          <w:rFonts w:ascii="Arial" w:hAnsi="Arial" w:cs="Arial"/>
          <w:b/>
          <w:lang w:val="en-GB" w:eastAsia="en-GB"/>
        </w:rPr>
        <w:t>r</w:t>
      </w:r>
      <w:r w:rsidRPr="003165D2">
        <w:rPr>
          <w:rFonts w:ascii="Arial" w:hAnsi="Arial" w:cs="Arial"/>
          <w:b/>
          <w:lang w:val="en-GB" w:eastAsia="en-GB"/>
        </w:rPr>
        <w:t xml:space="preserve">adiology </w:t>
      </w:r>
      <w:r>
        <w:rPr>
          <w:rFonts w:ascii="Arial" w:hAnsi="Arial" w:cs="Arial"/>
          <w:b/>
          <w:lang w:val="en-GB" w:eastAsia="en-GB"/>
        </w:rPr>
        <w:t>r</w:t>
      </w:r>
      <w:r w:rsidRPr="003165D2">
        <w:rPr>
          <w:rFonts w:ascii="Arial" w:hAnsi="Arial" w:cs="Arial"/>
          <w:b/>
          <w:lang w:val="en-GB" w:eastAsia="en-GB"/>
        </w:rPr>
        <w:t>eporting (</w:t>
      </w:r>
      <w:r>
        <w:rPr>
          <w:rFonts w:ascii="Arial" w:hAnsi="Arial" w:cs="Arial"/>
          <w:b/>
          <w:lang w:val="en-GB" w:eastAsia="en-GB"/>
        </w:rPr>
        <w:t>d</w:t>
      </w:r>
      <w:r w:rsidRPr="003165D2">
        <w:rPr>
          <w:rFonts w:ascii="Arial" w:hAnsi="Arial" w:cs="Arial"/>
          <w:b/>
          <w:lang w:val="en-GB" w:eastAsia="en-GB"/>
        </w:rPr>
        <w:t xml:space="preserve">iagnosis) has been outsourced to companies such as 4ways, Medica, Everlight </w:t>
      </w:r>
      <w:r>
        <w:rPr>
          <w:rFonts w:ascii="Arial" w:hAnsi="Arial" w:cs="Arial"/>
          <w:b/>
          <w:lang w:val="en-GB" w:eastAsia="en-GB"/>
        </w:rPr>
        <w:t>and Telemedicine?</w:t>
      </w:r>
    </w:p>
    <w:p w:rsidR="003165D2" w:rsidRDefault="003165D2" w:rsidP="00E40B51">
      <w:pPr>
        <w:ind w:left="360"/>
        <w:jc w:val="both"/>
        <w:rPr>
          <w:rFonts w:ascii="Arial" w:hAnsi="Arial" w:cs="Arial"/>
          <w:b/>
          <w:lang w:val="en-GB" w:eastAsia="en-GB"/>
        </w:rPr>
      </w:pPr>
    </w:p>
    <w:p w:rsidR="00784A15" w:rsidRDefault="00784A15" w:rsidP="00E40B51">
      <w:pPr>
        <w:ind w:left="360"/>
        <w:jc w:val="both"/>
        <w:rPr>
          <w:rFonts w:ascii="Arial" w:hAnsi="Arial" w:cs="Arial"/>
          <w:lang w:val="en-GB" w:eastAsia="en-GB"/>
        </w:rPr>
      </w:pPr>
      <w:r w:rsidRPr="00784A15">
        <w:rPr>
          <w:rFonts w:ascii="Arial" w:hAnsi="Arial" w:cs="Arial"/>
          <w:lang w:val="en-GB" w:eastAsia="en-GB"/>
        </w:rPr>
        <w:t>Appro</w:t>
      </w:r>
      <w:r>
        <w:rPr>
          <w:rFonts w:ascii="Arial" w:hAnsi="Arial" w:cs="Arial"/>
          <w:lang w:val="en-GB" w:eastAsia="en-GB"/>
        </w:rPr>
        <w:t>ximately 4% of all radiology attendances were reported by Everlight.</w:t>
      </w:r>
    </w:p>
    <w:p w:rsidR="00784A15" w:rsidRPr="00784A15" w:rsidRDefault="00784A15" w:rsidP="00E40B51">
      <w:pPr>
        <w:ind w:left="360"/>
        <w:jc w:val="both"/>
        <w:rPr>
          <w:rFonts w:ascii="Arial" w:hAnsi="Arial" w:cs="Arial"/>
          <w:lang w:val="en-GB" w:eastAsia="en-GB"/>
        </w:rPr>
      </w:pPr>
    </w:p>
    <w:p w:rsidR="003165D2" w:rsidRDefault="003165D2" w:rsidP="00E40B51">
      <w:pPr>
        <w:numPr>
          <w:ilvl w:val="0"/>
          <w:numId w:val="40"/>
        </w:numPr>
        <w:jc w:val="both"/>
        <w:rPr>
          <w:rFonts w:ascii="Arial" w:hAnsi="Arial" w:cs="Arial"/>
          <w:b/>
          <w:lang w:val="en-GB" w:eastAsia="en-GB"/>
        </w:rPr>
      </w:pPr>
      <w:r w:rsidRPr="003165D2">
        <w:rPr>
          <w:rFonts w:ascii="Arial" w:hAnsi="Arial" w:cs="Arial"/>
          <w:b/>
          <w:lang w:val="en-GB" w:eastAsia="en-GB"/>
        </w:rPr>
        <w:t>What was the total spend in the last financial year for the outsourcing of radiology reporting (diagnosis)?</w:t>
      </w:r>
    </w:p>
    <w:p w:rsidR="003165D2" w:rsidRDefault="003165D2" w:rsidP="00E40B51">
      <w:pPr>
        <w:ind w:left="360"/>
        <w:jc w:val="both"/>
        <w:rPr>
          <w:rFonts w:ascii="Arial" w:hAnsi="Arial" w:cs="Arial"/>
          <w:b/>
          <w:lang w:val="en-GB" w:eastAsia="en-GB"/>
        </w:rPr>
      </w:pPr>
    </w:p>
    <w:p w:rsidR="00784A15" w:rsidRDefault="00784A15" w:rsidP="00E40B51">
      <w:pPr>
        <w:ind w:left="360"/>
        <w:jc w:val="both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During the 2018/119 financial year </w:t>
      </w:r>
      <w:r w:rsidR="00C32268">
        <w:rPr>
          <w:rFonts w:ascii="Arial" w:hAnsi="Arial" w:cs="Arial"/>
          <w:lang w:val="en-GB" w:eastAsia="en-GB"/>
        </w:rPr>
        <w:t xml:space="preserve">BCUHB’s spend </w:t>
      </w:r>
      <w:r>
        <w:rPr>
          <w:rFonts w:ascii="Arial" w:hAnsi="Arial" w:cs="Arial"/>
          <w:lang w:val="en-GB" w:eastAsia="en-GB"/>
        </w:rPr>
        <w:t>with Everlight was £5</w:t>
      </w:r>
      <w:r w:rsidR="009847ED">
        <w:rPr>
          <w:rFonts w:ascii="Arial" w:hAnsi="Arial" w:cs="Arial"/>
          <w:lang w:val="en-GB" w:eastAsia="en-GB"/>
        </w:rPr>
        <w:t>13</w:t>
      </w:r>
      <w:r>
        <w:rPr>
          <w:rFonts w:ascii="Arial" w:hAnsi="Arial" w:cs="Arial"/>
          <w:lang w:val="en-GB" w:eastAsia="en-GB"/>
        </w:rPr>
        <w:t>,</w:t>
      </w:r>
      <w:r w:rsidR="009847ED">
        <w:rPr>
          <w:rFonts w:ascii="Arial" w:hAnsi="Arial" w:cs="Arial"/>
          <w:lang w:val="en-GB" w:eastAsia="en-GB"/>
        </w:rPr>
        <w:t>154</w:t>
      </w:r>
      <w:r>
        <w:rPr>
          <w:rFonts w:ascii="Arial" w:hAnsi="Arial" w:cs="Arial"/>
          <w:lang w:val="en-GB" w:eastAsia="en-GB"/>
        </w:rPr>
        <w:t>.</w:t>
      </w:r>
    </w:p>
    <w:p w:rsidR="00784A15" w:rsidRPr="00784A15" w:rsidRDefault="00784A15" w:rsidP="00E40B51">
      <w:pPr>
        <w:ind w:left="360"/>
        <w:jc w:val="both"/>
        <w:rPr>
          <w:rFonts w:ascii="Arial" w:hAnsi="Arial" w:cs="Arial"/>
          <w:lang w:val="en-GB" w:eastAsia="en-GB"/>
        </w:rPr>
      </w:pPr>
    </w:p>
    <w:p w:rsidR="003165D2" w:rsidRPr="003165D2" w:rsidRDefault="003165D2" w:rsidP="00E40B51">
      <w:pPr>
        <w:numPr>
          <w:ilvl w:val="0"/>
          <w:numId w:val="40"/>
        </w:numPr>
        <w:jc w:val="both"/>
        <w:rPr>
          <w:rFonts w:ascii="Arial" w:hAnsi="Arial" w:cs="Arial"/>
          <w:b/>
          <w:lang w:val="en-GB" w:eastAsia="en-GB"/>
        </w:rPr>
      </w:pPr>
      <w:r w:rsidRPr="003165D2">
        <w:rPr>
          <w:rFonts w:ascii="Arial" w:hAnsi="Arial" w:cs="Arial"/>
          <w:b/>
          <w:lang w:val="en-GB" w:eastAsia="en-GB"/>
        </w:rPr>
        <w:t xml:space="preserve">Has BCUHB previously used the Health Trust Europe (HTE) </w:t>
      </w:r>
      <w:r w:rsidR="00784A15">
        <w:rPr>
          <w:rFonts w:ascii="Arial" w:hAnsi="Arial" w:cs="Arial"/>
          <w:b/>
          <w:lang w:val="en-GB" w:eastAsia="en-GB"/>
        </w:rPr>
        <w:t>f</w:t>
      </w:r>
      <w:r w:rsidRPr="003165D2">
        <w:rPr>
          <w:rFonts w:ascii="Arial" w:hAnsi="Arial" w:cs="Arial"/>
          <w:b/>
          <w:lang w:val="en-GB" w:eastAsia="en-GB"/>
        </w:rPr>
        <w:t>ramework to purchase services?</w:t>
      </w:r>
    </w:p>
    <w:p w:rsidR="007D7FD6" w:rsidRDefault="007D7FD6" w:rsidP="00E40B51">
      <w:pPr>
        <w:ind w:left="360"/>
        <w:jc w:val="both"/>
        <w:rPr>
          <w:rFonts w:ascii="Arial" w:hAnsi="Arial" w:cs="Arial"/>
          <w:lang w:eastAsia="en-GB"/>
        </w:rPr>
      </w:pPr>
    </w:p>
    <w:p w:rsidR="00784A15" w:rsidRDefault="00784A15" w:rsidP="00E40B51">
      <w:pPr>
        <w:ind w:left="36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Yes, the current contract with Everlight was secured through the HTE framework on an All Wales Basis.</w:t>
      </w:r>
    </w:p>
    <w:p w:rsidR="00784A15" w:rsidRDefault="00784A15" w:rsidP="00784A15">
      <w:pPr>
        <w:ind w:left="360"/>
        <w:rPr>
          <w:rFonts w:ascii="Arial" w:hAnsi="Arial" w:cs="Arial"/>
          <w:lang w:eastAsia="en-GB"/>
        </w:rPr>
      </w:pPr>
    </w:p>
    <w:p w:rsidR="000F19B4" w:rsidRDefault="000F19B4" w:rsidP="00504F7F">
      <w:pPr>
        <w:rPr>
          <w:rFonts w:ascii="Arial" w:hAnsi="Arial" w:cs="Arial"/>
          <w:lang w:val="en-GB"/>
        </w:rPr>
      </w:pPr>
      <w:bookmarkStart w:id="0" w:name="_GoBack"/>
      <w:bookmarkEnd w:id="0"/>
    </w:p>
    <w:sectPr w:rsidR="000F19B4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3BB" w:rsidRDefault="001553BB">
      <w:r>
        <w:separator/>
      </w:r>
    </w:p>
  </w:endnote>
  <w:endnote w:type="continuationSeparator" w:id="0">
    <w:p w:rsidR="001553BB" w:rsidRDefault="0015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947EBA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3BB" w:rsidRDefault="001553BB">
      <w:r>
        <w:separator/>
      </w:r>
    </w:p>
  </w:footnote>
  <w:footnote w:type="continuationSeparator" w:id="0">
    <w:p w:rsidR="001553BB" w:rsidRDefault="001553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947EBA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947EBA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5541D"/>
    <w:multiLevelType w:val="hybridMultilevel"/>
    <w:tmpl w:val="E45A0B34"/>
    <w:lvl w:ilvl="0" w:tplc="366C3A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DFD6759"/>
    <w:multiLevelType w:val="hybridMultilevel"/>
    <w:tmpl w:val="1B365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6B385B"/>
    <w:multiLevelType w:val="hybridMultilevel"/>
    <w:tmpl w:val="738E78AA"/>
    <w:lvl w:ilvl="0" w:tplc="750245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10F1F"/>
    <w:multiLevelType w:val="hybridMultilevel"/>
    <w:tmpl w:val="8BC6B4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1618E0"/>
    <w:multiLevelType w:val="hybridMultilevel"/>
    <w:tmpl w:val="CF2692DA"/>
    <w:lvl w:ilvl="0" w:tplc="3028DC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4C4399"/>
    <w:multiLevelType w:val="hybridMultilevel"/>
    <w:tmpl w:val="AE6285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264373"/>
    <w:multiLevelType w:val="hybridMultilevel"/>
    <w:tmpl w:val="9E92C91C"/>
    <w:lvl w:ilvl="0" w:tplc="750245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2A913EE"/>
    <w:multiLevelType w:val="hybridMultilevel"/>
    <w:tmpl w:val="943AEA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18257D"/>
    <w:multiLevelType w:val="hybridMultilevel"/>
    <w:tmpl w:val="3AEA6B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2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0"/>
  </w:num>
  <w:num w:numId="6">
    <w:abstractNumId w:val="19"/>
  </w:num>
  <w:num w:numId="7">
    <w:abstractNumId w:val="24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34"/>
  </w:num>
  <w:num w:numId="11">
    <w:abstractNumId w:val="9"/>
  </w:num>
  <w:num w:numId="12">
    <w:abstractNumId w:val="3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</w:num>
  <w:num w:numId="15">
    <w:abstractNumId w:val="21"/>
  </w:num>
  <w:num w:numId="16">
    <w:abstractNumId w:val="15"/>
  </w:num>
  <w:num w:numId="17">
    <w:abstractNumId w:val="7"/>
  </w:num>
  <w:num w:numId="18">
    <w:abstractNumId w:val="8"/>
  </w:num>
  <w:num w:numId="19">
    <w:abstractNumId w:val="16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2"/>
  </w:num>
  <w:num w:numId="22">
    <w:abstractNumId w:val="37"/>
  </w:num>
  <w:num w:numId="23">
    <w:abstractNumId w:val="6"/>
  </w:num>
  <w:num w:numId="24">
    <w:abstractNumId w:val="20"/>
  </w:num>
  <w:num w:numId="25">
    <w:abstractNumId w:val="28"/>
  </w:num>
  <w:num w:numId="26">
    <w:abstractNumId w:val="33"/>
  </w:num>
  <w:num w:numId="27">
    <w:abstractNumId w:val="22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1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36"/>
  </w:num>
  <w:num w:numId="35">
    <w:abstractNumId w:val="35"/>
  </w:num>
  <w:num w:numId="36">
    <w:abstractNumId w:val="2"/>
  </w:num>
  <w:num w:numId="37">
    <w:abstractNumId w:val="30"/>
  </w:num>
  <w:num w:numId="38">
    <w:abstractNumId w:val="18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100E7C"/>
    <w:rsid w:val="00102D76"/>
    <w:rsid w:val="00106249"/>
    <w:rsid w:val="001077A3"/>
    <w:rsid w:val="00114067"/>
    <w:rsid w:val="00115F96"/>
    <w:rsid w:val="00116A68"/>
    <w:rsid w:val="00127664"/>
    <w:rsid w:val="001322DD"/>
    <w:rsid w:val="00132DB3"/>
    <w:rsid w:val="00137F5E"/>
    <w:rsid w:val="00142491"/>
    <w:rsid w:val="0014336A"/>
    <w:rsid w:val="00145CF0"/>
    <w:rsid w:val="00150262"/>
    <w:rsid w:val="00150275"/>
    <w:rsid w:val="001545CA"/>
    <w:rsid w:val="001553BB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20F2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1D7B"/>
    <w:rsid w:val="0026285B"/>
    <w:rsid w:val="0026411F"/>
    <w:rsid w:val="00265494"/>
    <w:rsid w:val="00266558"/>
    <w:rsid w:val="002714C2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C29"/>
    <w:rsid w:val="00303254"/>
    <w:rsid w:val="00307B09"/>
    <w:rsid w:val="00310A32"/>
    <w:rsid w:val="0031509C"/>
    <w:rsid w:val="00316536"/>
    <w:rsid w:val="003165D2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D7CCB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46CB"/>
    <w:rsid w:val="00425A44"/>
    <w:rsid w:val="00431F67"/>
    <w:rsid w:val="00435612"/>
    <w:rsid w:val="00440E7A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0D8E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98"/>
    <w:rsid w:val="004B61FD"/>
    <w:rsid w:val="004B7F87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37A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20F7"/>
    <w:rsid w:val="0064221B"/>
    <w:rsid w:val="00644EA5"/>
    <w:rsid w:val="006458C7"/>
    <w:rsid w:val="006466E3"/>
    <w:rsid w:val="006468D8"/>
    <w:rsid w:val="00646973"/>
    <w:rsid w:val="00660476"/>
    <w:rsid w:val="0066385C"/>
    <w:rsid w:val="00667657"/>
    <w:rsid w:val="006700E8"/>
    <w:rsid w:val="00670982"/>
    <w:rsid w:val="00674874"/>
    <w:rsid w:val="00676A3A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4A15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B3AB8"/>
    <w:rsid w:val="008B6290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21F4"/>
    <w:rsid w:val="00927683"/>
    <w:rsid w:val="0092795B"/>
    <w:rsid w:val="0093193D"/>
    <w:rsid w:val="009336D5"/>
    <w:rsid w:val="00942870"/>
    <w:rsid w:val="00945ED2"/>
    <w:rsid w:val="00946AC6"/>
    <w:rsid w:val="00947C42"/>
    <w:rsid w:val="00947EBA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847ED"/>
    <w:rsid w:val="00990FAA"/>
    <w:rsid w:val="00991E89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46AF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B17C8"/>
    <w:rsid w:val="00BB1AC2"/>
    <w:rsid w:val="00BB6846"/>
    <w:rsid w:val="00BB7950"/>
    <w:rsid w:val="00BC024B"/>
    <w:rsid w:val="00BC3B50"/>
    <w:rsid w:val="00BC6BC7"/>
    <w:rsid w:val="00BD376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268"/>
    <w:rsid w:val="00C32B86"/>
    <w:rsid w:val="00C3703D"/>
    <w:rsid w:val="00C37FDE"/>
    <w:rsid w:val="00C43D93"/>
    <w:rsid w:val="00C47985"/>
    <w:rsid w:val="00C50EF2"/>
    <w:rsid w:val="00C578EF"/>
    <w:rsid w:val="00C61782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26A25"/>
    <w:rsid w:val="00E270AE"/>
    <w:rsid w:val="00E361D0"/>
    <w:rsid w:val="00E367B7"/>
    <w:rsid w:val="00E37B5D"/>
    <w:rsid w:val="00E4092B"/>
    <w:rsid w:val="00E40B51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3030"/>
    <w:rsid w:val="00EF4844"/>
    <w:rsid w:val="00F04041"/>
    <w:rsid w:val="00F055C6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47A20791-5051-4326-B4F6-CD6E86A6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92E12-57B8-46D3-9432-9AE37634A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895</CharactersWithSpaces>
  <SharedDoc>false</SharedDoc>
  <HLinks>
    <vt:vector size="18" baseType="variant"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3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2019-04-09T14:31:00Z</dcterms:created>
  <dcterms:modified xsi:type="dcterms:W3CDTF">2019-04-09T14:31:00Z</dcterms:modified>
</cp:coreProperties>
</file>