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8C2D3A" w14:textId="77777777" w:rsidR="0043032C" w:rsidRPr="0043032C" w:rsidRDefault="00C83F08" w:rsidP="0043032C">
      <w:pPr>
        <w:spacing w:after="0" w:line="240" w:lineRule="auto"/>
        <w:jc w:val="right"/>
        <w:rPr>
          <w:rFonts w:ascii="Arial" w:eastAsia="Calibri" w:hAnsi="Arial" w:cs="Arial"/>
          <w:sz w:val="20"/>
          <w:szCs w:val="20"/>
        </w:rPr>
      </w:pPr>
      <w:r w:rsidRPr="0043032C">
        <w:rPr>
          <w:rFonts w:ascii="Calibri" w:eastAsia="Calibri" w:hAnsi="Calibri" w:cs="Times New Roman"/>
          <w:noProof/>
          <w:lang w:eastAsia="en-GB"/>
        </w:rPr>
        <w:drawing>
          <wp:inline distT="0" distB="0" distL="0" distR="0" wp14:anchorId="4F8C2D96" wp14:editId="4F8C2D97">
            <wp:extent cx="2747961" cy="732790"/>
            <wp:effectExtent l="0" t="0" r="0" b="0"/>
            <wp:docPr id="1" name="Picture 1" descr="Betsi Cadwaladr University Health Boa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17827258" name="Picture 1" descr="Betsi Cadwaladr University Health Board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4916" cy="734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8C2D3B" w14:textId="77777777" w:rsidR="00C06B63" w:rsidRDefault="00C06B63" w:rsidP="0043032C">
      <w:pPr>
        <w:spacing w:after="0" w:line="240" w:lineRule="auto"/>
        <w:jc w:val="right"/>
        <w:rPr>
          <w:rFonts w:ascii="Arial" w:eastAsia="Calibri" w:hAnsi="Arial" w:cs="Arial"/>
          <w:sz w:val="20"/>
          <w:szCs w:val="20"/>
        </w:rPr>
      </w:pPr>
    </w:p>
    <w:p w14:paraId="4F8C2D3C" w14:textId="77777777" w:rsidR="0043032C" w:rsidRPr="00BA3B4C" w:rsidRDefault="00C83F08" w:rsidP="0043032C">
      <w:pPr>
        <w:spacing w:after="0" w:line="240" w:lineRule="auto"/>
        <w:jc w:val="right"/>
        <w:rPr>
          <w:rFonts w:eastAsia="Calibri" w:cstheme="minorHAns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>Bwrdd Iechyd Prifysgol Betsi Cadwaladr</w:t>
      </w:r>
    </w:p>
    <w:p w14:paraId="4F8C2D3D" w14:textId="77777777" w:rsidR="0043032C" w:rsidRPr="00BA3B4C" w:rsidRDefault="00C83F08" w:rsidP="0043032C">
      <w:pPr>
        <w:spacing w:after="0" w:line="240" w:lineRule="auto"/>
        <w:jc w:val="right"/>
        <w:rPr>
          <w:rFonts w:eastAsia="Calibri" w:cstheme="minorHAns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>Ysbyty Gwynedd</w:t>
      </w:r>
    </w:p>
    <w:p w14:paraId="4F8C2D3E" w14:textId="77777777" w:rsidR="0043032C" w:rsidRPr="00BA3B4C" w:rsidRDefault="00C83F08" w:rsidP="0043032C">
      <w:pPr>
        <w:spacing w:after="0" w:line="240" w:lineRule="auto"/>
        <w:jc w:val="right"/>
        <w:rPr>
          <w:rFonts w:eastAsia="Calibri" w:cstheme="minorHAns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Penrhosgarnedd </w:t>
      </w:r>
    </w:p>
    <w:p w14:paraId="4F8C2D3F" w14:textId="77777777" w:rsidR="0043032C" w:rsidRPr="00BA3B4C" w:rsidRDefault="00C83F08" w:rsidP="0043032C">
      <w:pPr>
        <w:spacing w:after="0" w:line="240" w:lineRule="auto"/>
        <w:jc w:val="right"/>
        <w:rPr>
          <w:rFonts w:eastAsia="Calibri" w:cstheme="minorHAns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Bangor </w:t>
      </w:r>
    </w:p>
    <w:p w14:paraId="4F8C2D40" w14:textId="77777777" w:rsidR="0043032C" w:rsidRPr="00BA3B4C" w:rsidRDefault="00C83F08" w:rsidP="0043032C">
      <w:pPr>
        <w:spacing w:after="0" w:line="240" w:lineRule="auto"/>
        <w:jc w:val="right"/>
        <w:rPr>
          <w:rFonts w:eastAsia="Calibri" w:cstheme="minorHAns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>Gwynedd</w:t>
      </w:r>
    </w:p>
    <w:p w14:paraId="4F8C2D41" w14:textId="77777777" w:rsidR="0043032C" w:rsidRPr="00BA3B4C" w:rsidRDefault="00C83F08" w:rsidP="0043032C">
      <w:pPr>
        <w:spacing w:after="0" w:line="240" w:lineRule="auto"/>
        <w:jc w:val="right"/>
        <w:rPr>
          <w:rFonts w:eastAsia="Calibri" w:cstheme="minorHAns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 L</w:t>
      </w:r>
      <w:r>
        <w:rPr>
          <w:rFonts w:ascii="Calibri" w:eastAsia="Calibri" w:hAnsi="Calibri" w:cs="Calibri"/>
          <w:sz w:val="24"/>
          <w:szCs w:val="24"/>
          <w:bdr w:val="nil"/>
          <w:lang w:val="cy-GB"/>
        </w:rPr>
        <w:t>L57 2PW</w:t>
      </w:r>
    </w:p>
    <w:p w14:paraId="4F8C2D42" w14:textId="77777777" w:rsidR="0043032C" w:rsidRPr="00BA3B4C" w:rsidRDefault="0043032C" w:rsidP="0043032C">
      <w:pPr>
        <w:spacing w:after="0" w:line="240" w:lineRule="auto"/>
        <w:jc w:val="right"/>
        <w:rPr>
          <w:rFonts w:eastAsia="Calibri" w:cstheme="minorHAnsi"/>
          <w:sz w:val="24"/>
          <w:szCs w:val="24"/>
        </w:rPr>
      </w:pPr>
    </w:p>
    <w:p w14:paraId="4F8C2D43" w14:textId="77777777" w:rsidR="00BA3B4C" w:rsidRDefault="00BA3B4C" w:rsidP="0043032C">
      <w:pPr>
        <w:spacing w:after="0" w:line="240" w:lineRule="auto"/>
        <w:rPr>
          <w:rFonts w:eastAsia="Calibri" w:cstheme="minorHAnsi"/>
          <w:b/>
          <w:sz w:val="24"/>
          <w:szCs w:val="24"/>
        </w:rPr>
      </w:pPr>
    </w:p>
    <w:p w14:paraId="4F8C2D44" w14:textId="77777777" w:rsidR="00BA3B4C" w:rsidRDefault="00BA3B4C" w:rsidP="0043032C">
      <w:pPr>
        <w:spacing w:after="0" w:line="240" w:lineRule="auto"/>
        <w:rPr>
          <w:rFonts w:eastAsia="Calibri" w:cstheme="minorHAnsi"/>
          <w:b/>
          <w:sz w:val="24"/>
          <w:szCs w:val="24"/>
        </w:rPr>
      </w:pPr>
    </w:p>
    <w:p w14:paraId="4F8C2D45" w14:textId="77777777" w:rsidR="0043032C" w:rsidRPr="00BA3B4C" w:rsidRDefault="00C83F08" w:rsidP="0043032C">
      <w:pPr>
        <w:spacing w:after="0" w:line="240" w:lineRule="auto"/>
        <w:rPr>
          <w:rFonts w:eastAsia="Calibri" w:cstheme="minorHAnsi"/>
          <w:b/>
          <w:sz w:val="24"/>
          <w:szCs w:val="24"/>
        </w:rPr>
      </w:pPr>
      <w:r>
        <w:rPr>
          <w:rFonts w:ascii="Calibri" w:eastAsia="Calibri" w:hAnsi="Calibri" w:cs="Calibri"/>
          <w:b/>
          <w:bCs/>
          <w:sz w:val="24"/>
          <w:szCs w:val="24"/>
          <w:bdr w:val="nil"/>
          <w:lang w:val="cy-GB"/>
        </w:rPr>
        <w:t>Datganiad atodol i Asesiad Anghenion Fferyllol Bwrdd Iechyd Prifysgol Betsi Cadwaladr</w:t>
      </w:r>
    </w:p>
    <w:p w14:paraId="4F8C2D46" w14:textId="77777777" w:rsidR="0043032C" w:rsidRPr="00BA3B4C" w:rsidRDefault="0043032C" w:rsidP="0043032C">
      <w:pPr>
        <w:spacing w:after="0" w:line="240" w:lineRule="auto"/>
        <w:rPr>
          <w:rFonts w:eastAsia="Calibri" w:cstheme="minorHAnsi"/>
          <w:b/>
          <w:sz w:val="24"/>
          <w:szCs w:val="24"/>
        </w:rPr>
      </w:pPr>
    </w:p>
    <w:p w14:paraId="4F8C2D47" w14:textId="77777777" w:rsidR="0043032C" w:rsidRPr="00BA3B4C" w:rsidRDefault="00C83F08" w:rsidP="0043032C">
      <w:pPr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ascii="Calibri" w:eastAsia="Calibri" w:hAnsi="Calibri" w:cs="Calibri"/>
          <w:bCs/>
          <w:sz w:val="24"/>
          <w:szCs w:val="24"/>
          <w:bdr w:val="nil"/>
          <w:lang w:val="cy-GB"/>
        </w:rPr>
        <w:t>Cyhoeddir y datganiad atodol hwn yn unol â rheoliad 6 yn Rheoliadau’r GIG (Gwasanaethau Fferyllol) (Cymru) 2020.</w:t>
      </w:r>
    </w:p>
    <w:p w14:paraId="4F8C2D48" w14:textId="77777777" w:rsidR="0043032C" w:rsidRPr="00BA3B4C" w:rsidRDefault="0043032C" w:rsidP="0043032C">
      <w:pPr>
        <w:spacing w:after="0" w:line="240" w:lineRule="auto"/>
        <w:rPr>
          <w:rFonts w:eastAsia="Calibri" w:cstheme="minorHAnsi"/>
          <w:bCs/>
          <w:sz w:val="24"/>
          <w:szCs w:val="24"/>
        </w:rPr>
      </w:pPr>
    </w:p>
    <w:p w14:paraId="4F8C2D49" w14:textId="77777777" w:rsidR="0043032C" w:rsidRPr="00BA3B4C" w:rsidRDefault="00C83F08" w:rsidP="0D43A499">
      <w:pPr>
        <w:spacing w:after="0" w:line="240" w:lineRule="auto"/>
        <w:rPr>
          <w:rFonts w:eastAsia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>Dyddiad cyhoeddi'r asesiad o anghenion fferyllol – 1 Hydref 202</w:t>
      </w:r>
      <w:r>
        <w:rPr>
          <w:rFonts w:ascii="Calibri" w:eastAsia="Calibri" w:hAnsi="Calibri" w:cs="Calibri"/>
          <w:sz w:val="24"/>
          <w:szCs w:val="24"/>
          <w:bdr w:val="nil"/>
          <w:lang w:val="cy-GB"/>
        </w:rPr>
        <w:t>1</w:t>
      </w:r>
    </w:p>
    <w:p w14:paraId="4F8C2D4A" w14:textId="77777777" w:rsidR="0043032C" w:rsidRPr="00BA3B4C" w:rsidRDefault="0043032C" w:rsidP="0043032C">
      <w:pPr>
        <w:spacing w:after="0" w:line="240" w:lineRule="auto"/>
        <w:rPr>
          <w:rFonts w:eastAsia="Calibri" w:cstheme="minorHAnsi"/>
          <w:sz w:val="24"/>
          <w:szCs w:val="24"/>
        </w:rPr>
      </w:pPr>
    </w:p>
    <w:p w14:paraId="4F8C2D4B" w14:textId="77777777" w:rsidR="0043032C" w:rsidRDefault="00C83F08" w:rsidP="0D43A499">
      <w:pPr>
        <w:spacing w:after="0" w:line="240" w:lineRule="auto"/>
        <w:rPr>
          <w:rFonts w:eastAsia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>Dyddiad dyroddi'r datganiad ategol – 11 Mawrth 2025</w:t>
      </w:r>
    </w:p>
    <w:p w14:paraId="4F8C2D4C" w14:textId="77777777" w:rsidR="0043032C" w:rsidRPr="00BA3B4C" w:rsidRDefault="0043032C" w:rsidP="0D43A499">
      <w:pPr>
        <w:spacing w:after="0" w:line="240" w:lineRule="auto"/>
        <w:rPr>
          <w:rFonts w:eastAsia="Calibri"/>
          <w:sz w:val="24"/>
          <w:szCs w:val="24"/>
        </w:rPr>
      </w:pPr>
    </w:p>
    <w:p w14:paraId="4F8C2D4D" w14:textId="77777777" w:rsidR="0043032C" w:rsidRPr="00BA3B4C" w:rsidRDefault="00C83F08" w:rsidP="0D43A499">
      <w:pPr>
        <w:spacing w:after="0" w:line="240" w:lineRule="auto"/>
        <w:rPr>
          <w:rFonts w:eastAsiaTheme="minorEastAsia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Mae cau Rowlands </w:t>
      </w:r>
      <w:r>
        <w:rPr>
          <w:rFonts w:ascii="Calibri" w:eastAsia="Calibri" w:hAnsi="Calibri" w:cs="Calibri"/>
          <w:sz w:val="24"/>
          <w:szCs w:val="24"/>
          <w:bdr w:val="nil"/>
          <w:lang w:val="cy-GB"/>
        </w:rPr>
        <w:t>Penrhyndeudraeth, Stryd y Castell, Penrhyndeudraeth, LL48 6AL, wedi arwain at yr angen a ganlyn, fel y manylir yn y Datganiad Atodol dyddiedig 30 Ebrill 2024.</w:t>
      </w:r>
    </w:p>
    <w:p w14:paraId="4F8C2D4E" w14:textId="77777777" w:rsidR="0043032C" w:rsidRPr="00BA3B4C" w:rsidRDefault="0043032C" w:rsidP="0D43A499">
      <w:pPr>
        <w:spacing w:after="0" w:line="240" w:lineRule="auto"/>
        <w:rPr>
          <w:rFonts w:eastAsiaTheme="minorEastAsia"/>
          <w:sz w:val="24"/>
          <w:szCs w:val="24"/>
        </w:rPr>
      </w:pPr>
    </w:p>
    <w:p w14:paraId="4F8C2D4F" w14:textId="77777777" w:rsidR="0043032C" w:rsidRPr="00BA3B4C" w:rsidRDefault="00C83F08" w:rsidP="0D43A499">
      <w:pPr>
        <w:spacing w:after="0" w:line="240" w:lineRule="auto"/>
        <w:rPr>
          <w:rFonts w:eastAsiaTheme="minorEastAsia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>Fe wnaeth Asesiad</w:t>
      </w:r>
      <w:r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 Anghenion Fferyllol Bwrdd Iechyd Prifysgol Betsi Cadwaladr nodi yn adran 22.4.1 bod angen y canlynol:</w:t>
      </w:r>
    </w:p>
    <w:p w14:paraId="4F8C2D50" w14:textId="77777777" w:rsidR="0043032C" w:rsidRPr="00BA3B4C" w:rsidRDefault="0043032C" w:rsidP="0D43A499">
      <w:pPr>
        <w:spacing w:after="0" w:line="240" w:lineRule="auto"/>
        <w:rPr>
          <w:rFonts w:eastAsia="Calibri"/>
          <w:sz w:val="24"/>
          <w:szCs w:val="24"/>
        </w:rPr>
      </w:pPr>
    </w:p>
    <w:p w14:paraId="4F8C2D51" w14:textId="77777777" w:rsidR="0043032C" w:rsidRPr="00BA3B4C" w:rsidRDefault="00C83F08" w:rsidP="0D43A499">
      <w:pPr>
        <w:pStyle w:val="ListParagraph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>22.4.1.3- Mae’r bwrdd iechyd wedi nodi, pe bai gwasanaethau hanfodol yn c</w:t>
      </w:r>
      <w:r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ael eu colli yn sgil tynnu fferyllfa oddi ar y rhestr fferyllol mewn tref/pentref sydd oddi  allan i Borthmadog a </w:t>
      </w:r>
      <w:proofErr w:type="spellStart"/>
      <w:r>
        <w:rPr>
          <w:rFonts w:ascii="Calibri" w:eastAsia="Calibri" w:hAnsi="Calibri" w:cs="Calibri"/>
          <w:sz w:val="24"/>
          <w:szCs w:val="24"/>
          <w:bdr w:val="nil"/>
          <w:lang w:val="cy-GB"/>
        </w:rPr>
        <w:t>Phwllheli</w:t>
      </w:r>
      <w:proofErr w:type="spellEnd"/>
      <w:r>
        <w:rPr>
          <w:rFonts w:ascii="Calibri" w:eastAsia="Calibri" w:hAnsi="Calibri" w:cs="Calibri"/>
          <w:sz w:val="24"/>
          <w:szCs w:val="24"/>
          <w:bdr w:val="nil"/>
          <w:lang w:val="cy-GB"/>
        </w:rPr>
        <w:t>, bydd angen fferyllfa newydd yn yr un dref/pentref yn y dyfodol sy'n darparu gwasanaethau hanfodol yn ystod, o leiaf, yr un oriau ag</w:t>
      </w:r>
      <w:r>
        <w:rPr>
          <w:rFonts w:ascii="Calibri" w:eastAsia="Calibri" w:hAnsi="Calibri" w:cs="Calibri"/>
          <w:sz w:val="24"/>
          <w:szCs w:val="24"/>
          <w:bdr w:val="nil"/>
          <w:lang w:val="cy-GB"/>
        </w:rPr>
        <w:t>or craidd ac atodol â’r fferyllfa sydd wedi cau.</w:t>
      </w:r>
    </w:p>
    <w:p w14:paraId="4F8C2D52" w14:textId="77777777" w:rsidR="0D43A499" w:rsidRDefault="0D43A499" w:rsidP="0D43A499">
      <w:pPr>
        <w:pStyle w:val="ListParagraph"/>
        <w:spacing w:after="0" w:line="240" w:lineRule="auto"/>
        <w:rPr>
          <w:sz w:val="24"/>
          <w:szCs w:val="24"/>
        </w:rPr>
      </w:pPr>
    </w:p>
    <w:p w14:paraId="4F8C2D53" w14:textId="77777777" w:rsidR="00466B18" w:rsidRPr="00BA3B4C" w:rsidRDefault="00C83F08" w:rsidP="0D43A499">
      <w:pPr>
        <w:pStyle w:val="ListParagraph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22.4.3.3- Mae’r bwrdd iechyd wedi nodi, pe bai darpariaeth y gwasanaeth atal cenhedlu hormonaidd brys, y gwasanaeth </w:t>
      </w:r>
      <w:r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anhwylderau cyffredin, a’r gwasanaethau estynedig o ran cyflenwadau brys o feddyginiaethau gan fferyllfa oddi allan </w:t>
      </w:r>
      <w:proofErr w:type="spellStart"/>
      <w:r>
        <w:rPr>
          <w:rFonts w:ascii="Calibri" w:eastAsia="Calibri" w:hAnsi="Calibri" w:cs="Calibri"/>
          <w:sz w:val="24"/>
          <w:szCs w:val="24"/>
          <w:bdr w:val="nil"/>
          <w:lang w:val="cy-GB"/>
        </w:rPr>
        <w:t>allan</w:t>
      </w:r>
      <w:proofErr w:type="spellEnd"/>
      <w:r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 i Borthmadog a </w:t>
      </w:r>
      <w:proofErr w:type="spellStart"/>
      <w:r>
        <w:rPr>
          <w:rFonts w:ascii="Calibri" w:eastAsia="Calibri" w:hAnsi="Calibri" w:cs="Calibri"/>
          <w:sz w:val="24"/>
          <w:szCs w:val="24"/>
          <w:bdr w:val="nil"/>
          <w:lang w:val="cy-GB"/>
        </w:rPr>
        <w:t>Phwllheli</w:t>
      </w:r>
      <w:proofErr w:type="spellEnd"/>
      <w:r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 yn cael eu colli, bydd angen yn y dyfodol i’r gwasanaethau ychwanegol hyn gael eu darparu yn ystod, o leiaf, </w:t>
      </w:r>
      <w:r>
        <w:rPr>
          <w:rFonts w:ascii="Calibri" w:eastAsia="Calibri" w:hAnsi="Calibri" w:cs="Calibri"/>
          <w:sz w:val="24"/>
          <w:szCs w:val="24"/>
          <w:bdr w:val="nil"/>
          <w:lang w:val="cy-GB"/>
        </w:rPr>
        <w:t>yr un oriau agor craidd ac atodol â’r fferyllfa sydd wedi rhoi’r gorau i’w darparu.</w:t>
      </w:r>
    </w:p>
    <w:p w14:paraId="4F8C2D54" w14:textId="77777777" w:rsidR="00466B18" w:rsidRPr="00BA3B4C" w:rsidRDefault="00466B18" w:rsidP="00466B18">
      <w:pPr>
        <w:spacing w:after="0" w:line="240" w:lineRule="auto"/>
        <w:rPr>
          <w:rFonts w:cstheme="minorHAnsi"/>
          <w:sz w:val="24"/>
          <w:szCs w:val="24"/>
        </w:rPr>
      </w:pPr>
    </w:p>
    <w:p w14:paraId="4F8C2D55" w14:textId="77777777" w:rsidR="00BA3B4C" w:rsidRDefault="00C83F08" w:rsidP="50EEA69D">
      <w:pPr>
        <w:spacing w:after="0" w:line="240" w:lineRule="auto"/>
        <w:rPr>
          <w:rFonts w:eastAsia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>Fe wnaeth Asesiad Anghenion Fferyllol Bwrdd Iechyd Prifysgol Betsi Cadwaladr hefyd nodi yn a</w:t>
      </w:r>
      <w:r>
        <w:rPr>
          <w:rFonts w:ascii="Calibri" w:eastAsia="Calibri" w:hAnsi="Calibri" w:cs="Calibri"/>
          <w:sz w:val="24"/>
          <w:szCs w:val="24"/>
          <w:bdr w:val="nil"/>
          <w:lang w:val="cy-GB"/>
        </w:rPr>
        <w:t>dran 22.4.3 bod angen y canlynol:</w:t>
      </w:r>
    </w:p>
    <w:p w14:paraId="4F8C2D56" w14:textId="77777777" w:rsidR="00BA3B4C" w:rsidRDefault="00BA3B4C" w:rsidP="50EEA69D">
      <w:pPr>
        <w:spacing w:after="0" w:line="240" w:lineRule="auto"/>
        <w:rPr>
          <w:rFonts w:eastAsia="Calibri"/>
          <w:sz w:val="24"/>
          <w:szCs w:val="24"/>
        </w:rPr>
      </w:pPr>
    </w:p>
    <w:p w14:paraId="4F8C2D57" w14:textId="77777777" w:rsidR="00BA3B4C" w:rsidRDefault="00C83F08" w:rsidP="50EEA69D">
      <w:pPr>
        <w:pStyle w:val="ListParagraph"/>
        <w:numPr>
          <w:ilvl w:val="0"/>
          <w:numId w:val="5"/>
        </w:numPr>
        <w:spacing w:after="0" w:line="240" w:lineRule="auto"/>
        <w:rPr>
          <w:rFonts w:eastAsia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22.4.3.3 - Dwyfor Oherwydd y cynnydd yn y boblogaeth yn ystod tymor y gwyliau, mae’r bwrdd iechyd wedi nodi angen yn y dyfodol i’r gwasanaeth </w:t>
      </w:r>
      <w:r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atal cenhedlu hormonaidd brys, y gwasanaeth anhwylderau cyffredin a’r gwasanaethau estynedig cyflenwad meddyginiaeth </w:t>
      </w:r>
      <w:r>
        <w:rPr>
          <w:rFonts w:ascii="Calibri" w:eastAsia="Calibri" w:hAnsi="Calibri" w:cs="Calibri"/>
          <w:sz w:val="24"/>
          <w:szCs w:val="24"/>
          <w:bdr w:val="nil"/>
          <w:lang w:val="cy-GB"/>
        </w:rPr>
        <w:lastRenderedPageBreak/>
        <w:t>frys gael eu darparu ar ddydd Sul mewn tref tua phen draw'r penrhyn o 1 Ebrill 2023 ymlaen, rhwng Ebrill a Hydref.</w:t>
      </w:r>
    </w:p>
    <w:p w14:paraId="4F8C2D58" w14:textId="77777777" w:rsidR="1A226444" w:rsidRDefault="00C83F08" w:rsidP="0D43A499">
      <w:pPr>
        <w:spacing w:after="0" w:line="240" w:lineRule="auto"/>
        <w:rPr>
          <w:rFonts w:eastAsiaTheme="minorEastAsia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>Barn y Bwrdd Iechyd Lleol yw bod cau Rowlands, Penrhyndeudraeth wedi achosi bwlch yn y gwasanaethau fferyllol ar gyfer fferyllfa newydd yn yr un dref/pentref yn darparu gwasanaethau hanfodol yn ystod y</w:t>
      </w:r>
      <w:r>
        <w:rPr>
          <w:rFonts w:ascii="Calibri" w:eastAsia="Calibri" w:hAnsi="Calibri" w:cs="Calibri"/>
          <w:sz w:val="24"/>
          <w:szCs w:val="24"/>
          <w:bdr w:val="nil"/>
          <w:lang w:val="cy-GB"/>
        </w:rPr>
        <w:t>r un oriau agor a nodir uchod.</w:t>
      </w:r>
    </w:p>
    <w:p w14:paraId="4F8C2D59" w14:textId="77777777" w:rsidR="0D43A499" w:rsidRDefault="0D43A499" w:rsidP="0D43A499">
      <w:pPr>
        <w:rPr>
          <w:rFonts w:eastAsiaTheme="minorEastAsia"/>
          <w:sz w:val="24"/>
          <w:szCs w:val="24"/>
        </w:rPr>
      </w:pPr>
    </w:p>
    <w:p w14:paraId="4F8C2D5A" w14:textId="77777777" w:rsidR="0043032C" w:rsidRPr="00BA3B4C" w:rsidRDefault="00C83F08" w:rsidP="50EEA69D">
      <w:pPr>
        <w:rPr>
          <w:rFonts w:eastAsia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>Ar 7 Mehefin 2024, caniataodd Bwrdd Iechyd Prifysgol Betsi Cadwaladr gais gan SZS Healthcare Ltd i agor fferyllfa yn 5 Stryd y Castell, Penrhynde</w:t>
      </w:r>
      <w:r>
        <w:rPr>
          <w:rFonts w:ascii="Calibri" w:eastAsia="Calibri" w:hAnsi="Calibri" w:cs="Calibri"/>
          <w:sz w:val="24"/>
          <w:szCs w:val="24"/>
          <w:bdr w:val="nil"/>
          <w:lang w:val="cy-GB"/>
        </w:rPr>
        <w:t>udraeth, Gwynedd, LL48 6AL, i ddarparu’r gwasanaethau fferyllol canlynol:</w:t>
      </w:r>
    </w:p>
    <w:p w14:paraId="4F8C2D5B" w14:textId="77777777" w:rsidR="003D095A" w:rsidRDefault="00C83F08" w:rsidP="0D43A499">
      <w:pPr>
        <w:pStyle w:val="paragraph"/>
        <w:numPr>
          <w:ilvl w:val="0"/>
          <w:numId w:val="3"/>
        </w:numPr>
        <w:spacing w:before="0" w:beforeAutospacing="0" w:after="0" w:afterAutospacing="0"/>
        <w:rPr>
          <w:rFonts w:ascii="Arial" w:eastAsia="Arial" w:hAnsi="Arial" w:cs="Arial"/>
          <w:sz w:val="22"/>
          <w:szCs w:val="22"/>
        </w:rPr>
      </w:pPr>
      <w:r>
        <w:rPr>
          <w:rStyle w:val="eop"/>
          <w:rFonts w:ascii="Calibri" w:eastAsia="Calibri" w:hAnsi="Calibri" w:cs="Calibri"/>
          <w:bdr w:val="nil"/>
          <w:lang w:val="cy-GB"/>
        </w:rPr>
        <w:t> </w:t>
      </w:r>
      <w:r>
        <w:rPr>
          <w:rStyle w:val="eop"/>
          <w:rFonts w:ascii="Arial" w:eastAsia="Arial" w:hAnsi="Arial" w:cs="Arial"/>
          <w:sz w:val="20"/>
          <w:szCs w:val="20"/>
          <w:bdr w:val="nil"/>
          <w:lang w:val="cy-GB"/>
        </w:rPr>
        <w:t xml:space="preserve"> Gwasanaethau Fferyllia</w:t>
      </w:r>
      <w:r>
        <w:rPr>
          <w:rStyle w:val="eop"/>
          <w:rFonts w:ascii="Arial" w:eastAsia="Arial" w:hAnsi="Arial" w:cs="Arial"/>
          <w:sz w:val="20"/>
          <w:szCs w:val="20"/>
          <w:bdr w:val="nil"/>
          <w:lang w:val="cy-GB"/>
        </w:rPr>
        <w:t>eth Gymunedol Glinigol</w:t>
      </w:r>
    </w:p>
    <w:p w14:paraId="4F8C2D5C" w14:textId="77777777" w:rsidR="3F7B3FD7" w:rsidRDefault="00C83F08" w:rsidP="0D43A499">
      <w:pPr>
        <w:pStyle w:val="ListParagraph"/>
        <w:numPr>
          <w:ilvl w:val="1"/>
          <w:numId w:val="3"/>
        </w:numPr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sz w:val="20"/>
          <w:szCs w:val="20"/>
          <w:bdr w:val="nil"/>
          <w:lang w:val="cy-GB"/>
        </w:rPr>
        <w:t>Gwasanaeth Anhwylderau Cyffredin</w:t>
      </w:r>
    </w:p>
    <w:p w14:paraId="4F8C2D5D" w14:textId="77777777" w:rsidR="3F7B3FD7" w:rsidRDefault="00C83F08" w:rsidP="0D43A499">
      <w:pPr>
        <w:pStyle w:val="ListParagraph"/>
        <w:numPr>
          <w:ilvl w:val="1"/>
          <w:numId w:val="3"/>
        </w:numPr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sz w:val="20"/>
          <w:szCs w:val="20"/>
          <w:bdr w:val="nil"/>
          <w:lang w:val="cy-GB"/>
        </w:rPr>
        <w:t>Atal Cenhedlu</w:t>
      </w:r>
    </w:p>
    <w:p w14:paraId="4F8C2D5E" w14:textId="77777777" w:rsidR="3F7B3FD7" w:rsidRDefault="00C83F08" w:rsidP="0D43A499">
      <w:pPr>
        <w:pStyle w:val="ListParagraph"/>
        <w:numPr>
          <w:ilvl w:val="1"/>
          <w:numId w:val="3"/>
        </w:numPr>
        <w:spacing w:after="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  <w:bdr w:val="nil"/>
          <w:lang w:val="cy-GB"/>
        </w:rPr>
        <w:t>Cyflenwadau Brys o Feddyginiaethau</w:t>
      </w:r>
    </w:p>
    <w:p w14:paraId="4F8C2D5F" w14:textId="77777777" w:rsidR="3F7B3FD7" w:rsidRDefault="00C83F08" w:rsidP="0D43A499">
      <w:pPr>
        <w:pStyle w:val="ListParagraph"/>
        <w:numPr>
          <w:ilvl w:val="1"/>
          <w:numId w:val="3"/>
        </w:numPr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sz w:val="20"/>
          <w:szCs w:val="20"/>
          <w:bdr w:val="nil"/>
          <w:lang w:val="cy-GB"/>
        </w:rPr>
        <w:t xml:space="preserve">Brechu rhag y Ffliw </w:t>
      </w:r>
    </w:p>
    <w:p w14:paraId="4F8C2D60" w14:textId="77777777" w:rsidR="3F7B3FD7" w:rsidRDefault="00C83F08" w:rsidP="0D43A499">
      <w:pPr>
        <w:pStyle w:val="ListParagraph"/>
        <w:numPr>
          <w:ilvl w:val="0"/>
          <w:numId w:val="3"/>
        </w:numPr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sz w:val="20"/>
          <w:szCs w:val="20"/>
          <w:bdr w:val="nil"/>
          <w:lang w:val="cy-GB"/>
        </w:rPr>
        <w:t>Gwasanaeth Adolygu Anadlyddion</w:t>
      </w:r>
    </w:p>
    <w:p w14:paraId="4F8C2D61" w14:textId="77777777" w:rsidR="3F7B3FD7" w:rsidRDefault="00C83F08" w:rsidP="0D43A499">
      <w:pPr>
        <w:pStyle w:val="ListParagraph"/>
        <w:numPr>
          <w:ilvl w:val="0"/>
          <w:numId w:val="3"/>
        </w:numPr>
        <w:spacing w:after="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Gwasanaeth </w:t>
      </w:r>
      <w:proofErr w:type="spellStart"/>
      <w:r>
        <w:rPr>
          <w:rFonts w:ascii="Calibri" w:eastAsia="Calibri" w:hAnsi="Calibri" w:cs="Calibri"/>
          <w:sz w:val="24"/>
          <w:szCs w:val="24"/>
          <w:bdr w:val="nil"/>
          <w:lang w:val="cy-GB"/>
        </w:rPr>
        <w:t>Rhagnodwyr</w:t>
      </w:r>
      <w:proofErr w:type="spellEnd"/>
      <w:r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 Annibynnol mewn Fferyllfeydd (PIPS)</w:t>
      </w:r>
    </w:p>
    <w:p w14:paraId="4F8C2D62" w14:textId="77777777" w:rsidR="3F7B3FD7" w:rsidRDefault="00C83F08" w:rsidP="0D43A499">
      <w:pPr>
        <w:pStyle w:val="ListParagraph"/>
        <w:numPr>
          <w:ilvl w:val="0"/>
          <w:numId w:val="3"/>
        </w:numPr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sz w:val="20"/>
          <w:szCs w:val="20"/>
          <w:bdr w:val="nil"/>
          <w:lang w:val="cy-GB"/>
        </w:rPr>
        <w:t xml:space="preserve">Rhoi'r gorau i ysmygu - cyflenwi </w:t>
      </w:r>
      <w:proofErr w:type="spellStart"/>
      <w:r>
        <w:rPr>
          <w:rFonts w:ascii="Arial" w:eastAsia="Arial" w:hAnsi="Arial" w:cs="Arial"/>
          <w:sz w:val="20"/>
          <w:szCs w:val="20"/>
          <w:bdr w:val="nil"/>
          <w:lang w:val="cy-GB"/>
        </w:rPr>
        <w:t>ffarmacotherapi</w:t>
      </w:r>
      <w:proofErr w:type="spellEnd"/>
    </w:p>
    <w:p w14:paraId="4F8C2D63" w14:textId="77777777" w:rsidR="3F7B3FD7" w:rsidRDefault="00C83F08" w:rsidP="0D43A499">
      <w:pPr>
        <w:pStyle w:val="ListParagraph"/>
        <w:numPr>
          <w:ilvl w:val="0"/>
          <w:numId w:val="3"/>
        </w:numPr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sz w:val="20"/>
          <w:szCs w:val="20"/>
          <w:bdr w:val="nil"/>
          <w:lang w:val="cy-GB"/>
        </w:rPr>
        <w:t>Helpa Fi I Stopio yn y Fferyllfa</w:t>
      </w:r>
    </w:p>
    <w:p w14:paraId="4F8C2D64" w14:textId="77777777" w:rsidR="3F7B3FD7" w:rsidRDefault="00C83F08" w:rsidP="0D43A499">
      <w:pPr>
        <w:pStyle w:val="ListParagraph"/>
        <w:numPr>
          <w:ilvl w:val="0"/>
          <w:numId w:val="3"/>
        </w:numPr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sz w:val="20"/>
          <w:szCs w:val="20"/>
          <w:bdr w:val="nil"/>
          <w:lang w:val="cy-GB"/>
        </w:rPr>
        <w:t>Cymryd therapi amnewid trwy'r geg dan oruchwyliaeth</w:t>
      </w:r>
    </w:p>
    <w:p w14:paraId="4F8C2D65" w14:textId="77777777" w:rsidR="3F7B3FD7" w:rsidRDefault="00C83F08" w:rsidP="0D43A499">
      <w:pPr>
        <w:pStyle w:val="ListParagraph"/>
        <w:numPr>
          <w:ilvl w:val="0"/>
          <w:numId w:val="3"/>
        </w:numPr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sz w:val="20"/>
          <w:szCs w:val="20"/>
          <w:bdr w:val="nil"/>
          <w:lang w:val="cy-GB"/>
        </w:rPr>
        <w:t>Gwasanaeth eitemau miniog ar gyfer cleifion</w:t>
      </w:r>
    </w:p>
    <w:p w14:paraId="4F8C2D66" w14:textId="77777777" w:rsidR="6EEEA2A4" w:rsidRDefault="00C83F08" w:rsidP="0D43A499">
      <w:pPr>
        <w:pStyle w:val="ListParagraph"/>
        <w:numPr>
          <w:ilvl w:val="0"/>
          <w:numId w:val="3"/>
        </w:numPr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sz w:val="20"/>
          <w:szCs w:val="20"/>
          <w:bdr w:val="nil"/>
          <w:lang w:val="cy-GB"/>
        </w:rPr>
        <w:t>Gwasanaeth Adolygu Meddyginiaethau ar adeg Rhyddhau</w:t>
      </w:r>
    </w:p>
    <w:p w14:paraId="4F8C2D67" w14:textId="77777777" w:rsidR="3F7B3FD7" w:rsidRDefault="00C83F08" w:rsidP="0D43A499">
      <w:pPr>
        <w:pStyle w:val="ListParagraph"/>
        <w:numPr>
          <w:ilvl w:val="0"/>
          <w:numId w:val="3"/>
        </w:numPr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sz w:val="20"/>
          <w:szCs w:val="20"/>
          <w:bdr w:val="nil"/>
          <w:lang w:val="cy-GB"/>
        </w:rPr>
        <w:t>Cyflenwi Teclynnau Llif Unffordd</w:t>
      </w:r>
    </w:p>
    <w:p w14:paraId="4F8C2D68" w14:textId="77777777" w:rsidR="003D095A" w:rsidRPr="00BA3B4C" w:rsidRDefault="003D095A" w:rsidP="0043032C">
      <w:pPr>
        <w:spacing w:after="0" w:line="240" w:lineRule="auto"/>
        <w:rPr>
          <w:rFonts w:eastAsia="Calibri" w:cstheme="minorHAnsi"/>
          <w:sz w:val="24"/>
          <w:szCs w:val="24"/>
        </w:rPr>
      </w:pPr>
    </w:p>
    <w:p w14:paraId="4F8C2D69" w14:textId="77777777" w:rsidR="0043032C" w:rsidRPr="00BA3B4C" w:rsidRDefault="00C83F08" w:rsidP="0043032C">
      <w:p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>Darperir y gwasanaethau hyn ar yr adegau canlynol:</w:t>
      </w:r>
    </w:p>
    <w:p w14:paraId="4F8C2D6A" w14:textId="77777777" w:rsidR="00374FE8" w:rsidRPr="00BA3B4C" w:rsidRDefault="00374FE8" w:rsidP="0043032C">
      <w:pPr>
        <w:spacing w:after="0" w:line="240" w:lineRule="auto"/>
        <w:rPr>
          <w:rFonts w:eastAsia="Calibri" w:cstheme="minorHAnsi"/>
          <w:sz w:val="24"/>
          <w:szCs w:val="24"/>
        </w:rPr>
      </w:pPr>
    </w:p>
    <w:tbl>
      <w:tblPr>
        <w:tblW w:w="4185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50"/>
        <w:gridCol w:w="1440"/>
        <w:gridCol w:w="1395"/>
      </w:tblGrid>
      <w:tr w:rsidR="007E0668" w14:paraId="4F8C2D6E" w14:textId="77777777" w:rsidTr="0D43A499">
        <w:trPr>
          <w:trHeight w:val="300"/>
          <w:jc w:val="center"/>
        </w:trPr>
        <w:tc>
          <w:tcPr>
            <w:tcW w:w="1350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12" w:space="0" w:color="8EAADB" w:themeColor="accent5" w:themeTint="99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4F8C2D6B" w14:textId="77777777" w:rsidR="00374FE8" w:rsidRPr="00BA3B4C" w:rsidRDefault="00C83F08" w:rsidP="00374FE8">
            <w:pPr>
              <w:spacing w:after="0" w:line="240" w:lineRule="auto"/>
              <w:textAlignment w:val="baseline"/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</w:pPr>
            <w:r>
              <w:rPr>
                <w:rFonts w:ascii="Calibri" w:eastAsia="Calibri" w:hAnsi="Calibri" w:cs="Calibri"/>
                <w:b/>
                <w:bCs/>
                <w:sz w:val="24"/>
                <w:szCs w:val="24"/>
                <w:bdr w:val="nil"/>
                <w:lang w:val="cy-GB" w:eastAsia="en-GB"/>
              </w:rPr>
              <w:t>Diwrnod </w:t>
            </w:r>
          </w:p>
        </w:tc>
        <w:tc>
          <w:tcPr>
            <w:tcW w:w="1440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12" w:space="0" w:color="8EAADB" w:themeColor="accent5" w:themeTint="99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4F8C2D6C" w14:textId="77777777" w:rsidR="00374FE8" w:rsidRPr="00BA3B4C" w:rsidRDefault="00C83F08" w:rsidP="00374FE8">
            <w:pPr>
              <w:spacing w:after="0" w:line="240" w:lineRule="auto"/>
              <w:textAlignment w:val="baseline"/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</w:pPr>
            <w:r>
              <w:rPr>
                <w:rFonts w:ascii="Calibri" w:eastAsia="Calibri" w:hAnsi="Calibri" w:cs="Calibri"/>
                <w:b/>
                <w:bCs/>
                <w:sz w:val="24"/>
                <w:szCs w:val="24"/>
                <w:bdr w:val="nil"/>
                <w:lang w:val="cy-GB" w:eastAsia="en-GB"/>
              </w:rPr>
              <w:t>Bore  </w:t>
            </w:r>
          </w:p>
        </w:tc>
        <w:tc>
          <w:tcPr>
            <w:tcW w:w="1395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12" w:space="0" w:color="8EAADB" w:themeColor="accent5" w:themeTint="99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4F8C2D6D" w14:textId="77777777" w:rsidR="00374FE8" w:rsidRPr="00BA3B4C" w:rsidRDefault="00C83F08" w:rsidP="00374FE8">
            <w:pPr>
              <w:spacing w:after="0" w:line="240" w:lineRule="auto"/>
              <w:textAlignment w:val="baseline"/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</w:pPr>
            <w:r>
              <w:rPr>
                <w:rFonts w:ascii="Calibri" w:eastAsia="Calibri" w:hAnsi="Calibri" w:cs="Calibri"/>
                <w:b/>
                <w:bCs/>
                <w:sz w:val="24"/>
                <w:szCs w:val="24"/>
                <w:bdr w:val="nil"/>
                <w:lang w:val="cy-GB" w:eastAsia="en-GB"/>
              </w:rPr>
              <w:t>Prynhawn </w:t>
            </w:r>
          </w:p>
        </w:tc>
      </w:tr>
      <w:tr w:rsidR="007E0668" w14:paraId="4F8C2D72" w14:textId="77777777" w:rsidTr="0D43A499">
        <w:trPr>
          <w:trHeight w:val="300"/>
          <w:jc w:val="center"/>
        </w:trPr>
        <w:tc>
          <w:tcPr>
            <w:tcW w:w="1350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4F8C2D6F" w14:textId="77777777" w:rsidR="00374FE8" w:rsidRPr="00BA3B4C" w:rsidRDefault="00C83F08" w:rsidP="0D43A499">
            <w:pPr>
              <w:spacing w:after="0" w:line="240" w:lineRule="auto"/>
              <w:textAlignment w:val="baseline"/>
              <w:rPr>
                <w:rFonts w:eastAsia="Times New Roman"/>
                <w:b/>
                <w:bCs/>
                <w:sz w:val="24"/>
                <w:szCs w:val="24"/>
                <w:lang w:eastAsia="en-GB"/>
              </w:rPr>
            </w:pPr>
            <w:r>
              <w:rPr>
                <w:rFonts w:ascii="Calibri" w:eastAsia="Calibri" w:hAnsi="Calibri" w:cs="Calibri"/>
                <w:b/>
                <w:bCs/>
                <w:sz w:val="24"/>
                <w:szCs w:val="24"/>
                <w:bdr w:val="nil"/>
                <w:lang w:val="cy-GB" w:eastAsia="en-GB"/>
              </w:rPr>
              <w:t>Dydd Llun </w:t>
            </w:r>
          </w:p>
        </w:tc>
        <w:tc>
          <w:tcPr>
            <w:tcW w:w="1440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4F8C2D70" w14:textId="77777777" w:rsidR="00374FE8" w:rsidRPr="00156EC8" w:rsidRDefault="00C83F08" w:rsidP="0D43A499">
            <w:pPr>
              <w:spacing w:after="0" w:line="240" w:lineRule="auto"/>
              <w:textAlignment w:val="baseline"/>
              <w:rPr>
                <w:rFonts w:eastAsia="Times New Roman"/>
                <w:sz w:val="24"/>
                <w:szCs w:val="24"/>
                <w:lang w:eastAsia="en-GB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 w:eastAsia="en-GB"/>
              </w:rPr>
              <w:t>09:00-13.00 </w:t>
            </w:r>
          </w:p>
        </w:tc>
        <w:tc>
          <w:tcPr>
            <w:tcW w:w="1395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4F8C2D71" w14:textId="77777777" w:rsidR="00374FE8" w:rsidRPr="00156EC8" w:rsidRDefault="00C83F08" w:rsidP="0D43A499">
            <w:pPr>
              <w:spacing w:after="0" w:line="240" w:lineRule="auto"/>
              <w:textAlignment w:val="baseline"/>
              <w:rPr>
                <w:rFonts w:eastAsia="Times New Roman"/>
                <w:sz w:val="24"/>
                <w:szCs w:val="24"/>
                <w:lang w:eastAsia="en-GB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 w:eastAsia="en-GB"/>
              </w:rPr>
              <w:t>14:00-18:00 </w:t>
            </w:r>
          </w:p>
        </w:tc>
      </w:tr>
      <w:tr w:rsidR="007E0668" w14:paraId="4F8C2D76" w14:textId="77777777" w:rsidTr="0D43A499">
        <w:trPr>
          <w:trHeight w:val="300"/>
          <w:jc w:val="center"/>
        </w:trPr>
        <w:tc>
          <w:tcPr>
            <w:tcW w:w="1350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4F8C2D73" w14:textId="77777777" w:rsidR="00374FE8" w:rsidRPr="00BA3B4C" w:rsidRDefault="00C83F08" w:rsidP="0D43A499">
            <w:pPr>
              <w:spacing w:after="0" w:line="240" w:lineRule="auto"/>
              <w:textAlignment w:val="baseline"/>
              <w:rPr>
                <w:rFonts w:eastAsia="Times New Roman"/>
                <w:b/>
                <w:bCs/>
                <w:sz w:val="24"/>
                <w:szCs w:val="24"/>
                <w:lang w:eastAsia="en-GB"/>
              </w:rPr>
            </w:pPr>
            <w:r>
              <w:rPr>
                <w:rFonts w:ascii="Calibri" w:eastAsia="Calibri" w:hAnsi="Calibri" w:cs="Calibri"/>
                <w:b/>
                <w:bCs/>
                <w:sz w:val="24"/>
                <w:szCs w:val="24"/>
                <w:bdr w:val="nil"/>
                <w:lang w:val="cy-GB" w:eastAsia="en-GB"/>
              </w:rPr>
              <w:t>Dydd Mawrth </w:t>
            </w:r>
          </w:p>
        </w:tc>
        <w:tc>
          <w:tcPr>
            <w:tcW w:w="1440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4F8C2D74" w14:textId="77777777" w:rsidR="00374FE8" w:rsidRPr="00156EC8" w:rsidRDefault="00C83F08" w:rsidP="0D43A499">
            <w:pPr>
              <w:spacing w:after="0" w:line="240" w:lineRule="auto"/>
              <w:textAlignment w:val="baseline"/>
              <w:rPr>
                <w:rFonts w:eastAsia="Times New Roman"/>
                <w:sz w:val="24"/>
                <w:szCs w:val="24"/>
                <w:lang w:eastAsia="en-GB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 w:eastAsia="en-GB"/>
              </w:rPr>
              <w:t>09:00-13.00 </w:t>
            </w:r>
          </w:p>
        </w:tc>
        <w:tc>
          <w:tcPr>
            <w:tcW w:w="1395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4F8C2D75" w14:textId="77777777" w:rsidR="00374FE8" w:rsidRPr="00156EC8" w:rsidRDefault="00C83F08" w:rsidP="0D43A499">
            <w:pPr>
              <w:spacing w:after="0" w:line="240" w:lineRule="auto"/>
              <w:textAlignment w:val="baseline"/>
              <w:rPr>
                <w:rFonts w:eastAsia="Times New Roman"/>
                <w:sz w:val="24"/>
                <w:szCs w:val="24"/>
                <w:lang w:eastAsia="en-GB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 w:eastAsia="en-GB"/>
              </w:rPr>
              <w:t>14:00-18:00 </w:t>
            </w:r>
          </w:p>
        </w:tc>
      </w:tr>
      <w:tr w:rsidR="007E0668" w14:paraId="4F8C2D7A" w14:textId="77777777" w:rsidTr="0D43A499">
        <w:trPr>
          <w:trHeight w:val="300"/>
          <w:jc w:val="center"/>
        </w:trPr>
        <w:tc>
          <w:tcPr>
            <w:tcW w:w="1350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4F8C2D77" w14:textId="77777777" w:rsidR="00374FE8" w:rsidRPr="00BA3B4C" w:rsidRDefault="00C83F08" w:rsidP="0D43A499">
            <w:pPr>
              <w:spacing w:after="0" w:line="240" w:lineRule="auto"/>
              <w:textAlignment w:val="baseline"/>
              <w:rPr>
                <w:rFonts w:eastAsia="Times New Roman"/>
                <w:b/>
                <w:bCs/>
                <w:sz w:val="24"/>
                <w:szCs w:val="24"/>
                <w:lang w:eastAsia="en-GB"/>
              </w:rPr>
            </w:pPr>
            <w:r>
              <w:rPr>
                <w:rFonts w:ascii="Calibri" w:eastAsia="Calibri" w:hAnsi="Calibri" w:cs="Calibri"/>
                <w:b/>
                <w:bCs/>
                <w:sz w:val="24"/>
                <w:szCs w:val="24"/>
                <w:bdr w:val="nil"/>
                <w:lang w:val="cy-GB" w:eastAsia="en-GB"/>
              </w:rPr>
              <w:t>Dydd Mercher </w:t>
            </w:r>
          </w:p>
        </w:tc>
        <w:tc>
          <w:tcPr>
            <w:tcW w:w="1440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4F8C2D78" w14:textId="77777777" w:rsidR="00374FE8" w:rsidRPr="00156EC8" w:rsidRDefault="00C83F08" w:rsidP="0D43A499">
            <w:pPr>
              <w:spacing w:after="0" w:line="240" w:lineRule="auto"/>
              <w:textAlignment w:val="baseline"/>
              <w:rPr>
                <w:rFonts w:eastAsia="Times New Roman"/>
                <w:sz w:val="24"/>
                <w:szCs w:val="24"/>
                <w:lang w:eastAsia="en-GB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 w:eastAsia="en-GB"/>
              </w:rPr>
              <w:t>09:00-13.00 </w:t>
            </w:r>
          </w:p>
        </w:tc>
        <w:tc>
          <w:tcPr>
            <w:tcW w:w="1395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4F8C2D79" w14:textId="77777777" w:rsidR="00374FE8" w:rsidRPr="00156EC8" w:rsidRDefault="00C83F08" w:rsidP="0D43A499">
            <w:pPr>
              <w:spacing w:after="0" w:line="240" w:lineRule="auto"/>
              <w:textAlignment w:val="baseline"/>
              <w:rPr>
                <w:rFonts w:eastAsia="Times New Roman"/>
                <w:sz w:val="24"/>
                <w:szCs w:val="24"/>
                <w:lang w:eastAsia="en-GB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 w:eastAsia="en-GB"/>
              </w:rPr>
              <w:t>14:00-18:00 </w:t>
            </w:r>
          </w:p>
        </w:tc>
      </w:tr>
      <w:tr w:rsidR="007E0668" w14:paraId="4F8C2D7E" w14:textId="77777777" w:rsidTr="0D43A499">
        <w:trPr>
          <w:trHeight w:val="300"/>
          <w:jc w:val="center"/>
        </w:trPr>
        <w:tc>
          <w:tcPr>
            <w:tcW w:w="1350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4F8C2D7B" w14:textId="77777777" w:rsidR="00374FE8" w:rsidRPr="00BA3B4C" w:rsidRDefault="00C83F08" w:rsidP="0D43A499">
            <w:pPr>
              <w:spacing w:after="0" w:line="240" w:lineRule="auto"/>
              <w:textAlignment w:val="baseline"/>
              <w:rPr>
                <w:rFonts w:eastAsia="Times New Roman"/>
                <w:b/>
                <w:bCs/>
                <w:sz w:val="24"/>
                <w:szCs w:val="24"/>
                <w:lang w:eastAsia="en-GB"/>
              </w:rPr>
            </w:pPr>
            <w:r>
              <w:rPr>
                <w:rFonts w:ascii="Calibri" w:eastAsia="Calibri" w:hAnsi="Calibri" w:cs="Calibri"/>
                <w:b/>
                <w:bCs/>
                <w:sz w:val="24"/>
                <w:szCs w:val="24"/>
                <w:bdr w:val="nil"/>
                <w:lang w:val="cy-GB" w:eastAsia="en-GB"/>
              </w:rPr>
              <w:t>Dydd Iau </w:t>
            </w:r>
          </w:p>
        </w:tc>
        <w:tc>
          <w:tcPr>
            <w:tcW w:w="1440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4F8C2D7C" w14:textId="77777777" w:rsidR="00374FE8" w:rsidRPr="00156EC8" w:rsidRDefault="00C83F08" w:rsidP="0D43A499">
            <w:pPr>
              <w:spacing w:after="0" w:line="240" w:lineRule="auto"/>
              <w:textAlignment w:val="baseline"/>
              <w:rPr>
                <w:rFonts w:eastAsia="Times New Roman"/>
                <w:sz w:val="24"/>
                <w:szCs w:val="24"/>
                <w:lang w:eastAsia="en-GB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 w:eastAsia="en-GB"/>
              </w:rPr>
              <w:t>09:00-13.00 </w:t>
            </w:r>
          </w:p>
        </w:tc>
        <w:tc>
          <w:tcPr>
            <w:tcW w:w="1395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4F8C2D7D" w14:textId="77777777" w:rsidR="00374FE8" w:rsidRPr="00156EC8" w:rsidRDefault="00C83F08" w:rsidP="0D43A499">
            <w:pPr>
              <w:spacing w:after="0" w:line="240" w:lineRule="auto"/>
              <w:textAlignment w:val="baseline"/>
              <w:rPr>
                <w:rFonts w:eastAsia="Times New Roman"/>
                <w:sz w:val="24"/>
                <w:szCs w:val="24"/>
                <w:lang w:eastAsia="en-GB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 w:eastAsia="en-GB"/>
              </w:rPr>
              <w:t>14:00-18:00 </w:t>
            </w:r>
          </w:p>
        </w:tc>
      </w:tr>
      <w:tr w:rsidR="007E0668" w14:paraId="4F8C2D82" w14:textId="77777777" w:rsidTr="0D43A499">
        <w:trPr>
          <w:trHeight w:val="300"/>
          <w:jc w:val="center"/>
        </w:trPr>
        <w:tc>
          <w:tcPr>
            <w:tcW w:w="1350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4F8C2D7F" w14:textId="77777777" w:rsidR="00374FE8" w:rsidRPr="00BA3B4C" w:rsidRDefault="00C83F08" w:rsidP="0D43A499">
            <w:pPr>
              <w:spacing w:after="0" w:line="240" w:lineRule="auto"/>
              <w:textAlignment w:val="baseline"/>
              <w:rPr>
                <w:rFonts w:eastAsia="Times New Roman"/>
                <w:b/>
                <w:bCs/>
                <w:sz w:val="24"/>
                <w:szCs w:val="24"/>
                <w:lang w:eastAsia="en-GB"/>
              </w:rPr>
            </w:pPr>
            <w:r>
              <w:rPr>
                <w:rFonts w:ascii="Calibri" w:eastAsia="Calibri" w:hAnsi="Calibri" w:cs="Calibri"/>
                <w:b/>
                <w:bCs/>
                <w:sz w:val="24"/>
                <w:szCs w:val="24"/>
                <w:bdr w:val="nil"/>
                <w:lang w:val="cy-GB" w:eastAsia="en-GB"/>
              </w:rPr>
              <w:t>Dydd Gwener </w:t>
            </w:r>
          </w:p>
        </w:tc>
        <w:tc>
          <w:tcPr>
            <w:tcW w:w="1440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4F8C2D80" w14:textId="77777777" w:rsidR="00374FE8" w:rsidRPr="00156EC8" w:rsidRDefault="00C83F08" w:rsidP="0D43A499">
            <w:pPr>
              <w:spacing w:after="0" w:line="240" w:lineRule="auto"/>
              <w:textAlignment w:val="baseline"/>
              <w:rPr>
                <w:rFonts w:eastAsia="Times New Roman"/>
                <w:sz w:val="24"/>
                <w:szCs w:val="24"/>
                <w:lang w:eastAsia="en-GB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 w:eastAsia="en-GB"/>
              </w:rPr>
              <w:t>09:00- 13:00</w:t>
            </w:r>
          </w:p>
        </w:tc>
        <w:tc>
          <w:tcPr>
            <w:tcW w:w="1395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4F8C2D81" w14:textId="77777777" w:rsidR="00374FE8" w:rsidRPr="00156EC8" w:rsidRDefault="00C83F08" w:rsidP="0D43A499">
            <w:pPr>
              <w:spacing w:after="0" w:line="240" w:lineRule="auto"/>
              <w:rPr>
                <w:rFonts w:eastAsia="Times New Roman"/>
                <w:sz w:val="24"/>
                <w:szCs w:val="24"/>
                <w:lang w:eastAsia="en-GB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 w:eastAsia="en-GB"/>
              </w:rPr>
              <w:t>14:00-18:00</w:t>
            </w:r>
          </w:p>
        </w:tc>
      </w:tr>
      <w:tr w:rsidR="007E0668" w14:paraId="4F8C2D86" w14:textId="77777777" w:rsidTr="0D43A499">
        <w:trPr>
          <w:trHeight w:val="300"/>
          <w:jc w:val="center"/>
        </w:trPr>
        <w:tc>
          <w:tcPr>
            <w:tcW w:w="1350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4F8C2D83" w14:textId="77777777" w:rsidR="00374FE8" w:rsidRPr="00BA3B4C" w:rsidRDefault="00C83F08" w:rsidP="0D43A499">
            <w:pPr>
              <w:spacing w:after="0" w:line="240" w:lineRule="auto"/>
              <w:textAlignment w:val="baseline"/>
              <w:rPr>
                <w:rFonts w:eastAsia="Times New Roman"/>
                <w:b/>
                <w:bCs/>
                <w:sz w:val="24"/>
                <w:szCs w:val="24"/>
                <w:lang w:eastAsia="en-GB"/>
              </w:rPr>
            </w:pPr>
            <w:r>
              <w:rPr>
                <w:rFonts w:ascii="Calibri" w:eastAsia="Calibri" w:hAnsi="Calibri" w:cs="Calibri"/>
                <w:b/>
                <w:bCs/>
                <w:sz w:val="24"/>
                <w:szCs w:val="24"/>
                <w:bdr w:val="nil"/>
                <w:lang w:val="cy-GB" w:eastAsia="en-GB"/>
              </w:rPr>
              <w:t>Dydd Sadwrn </w:t>
            </w:r>
          </w:p>
        </w:tc>
        <w:tc>
          <w:tcPr>
            <w:tcW w:w="1440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4F8C2D84" w14:textId="77777777" w:rsidR="00374FE8" w:rsidRPr="00156EC8" w:rsidRDefault="00C83F08" w:rsidP="0D43A499">
            <w:pPr>
              <w:spacing w:after="0" w:line="240" w:lineRule="auto"/>
              <w:textAlignment w:val="baseline"/>
              <w:rPr>
                <w:rFonts w:eastAsia="Times New Roman"/>
                <w:sz w:val="24"/>
                <w:szCs w:val="24"/>
                <w:lang w:eastAsia="en-GB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 w:eastAsia="en-GB"/>
              </w:rPr>
              <w:t>Ar gau </w:t>
            </w:r>
          </w:p>
        </w:tc>
        <w:tc>
          <w:tcPr>
            <w:tcW w:w="1395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4F8C2D85" w14:textId="77777777" w:rsidR="00374FE8" w:rsidRPr="00156EC8" w:rsidRDefault="00C83F08" w:rsidP="0D43A499">
            <w:pPr>
              <w:spacing w:after="0" w:line="240" w:lineRule="auto"/>
              <w:textAlignment w:val="baseline"/>
              <w:rPr>
                <w:rFonts w:eastAsia="Times New Roman"/>
                <w:sz w:val="24"/>
                <w:szCs w:val="24"/>
                <w:lang w:eastAsia="en-GB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 w:eastAsia="en-GB"/>
              </w:rPr>
              <w:t>Ar gau </w:t>
            </w:r>
          </w:p>
        </w:tc>
      </w:tr>
      <w:tr w:rsidR="007E0668" w14:paraId="4F8C2D8A" w14:textId="77777777" w:rsidTr="0D43A499">
        <w:trPr>
          <w:trHeight w:val="300"/>
          <w:jc w:val="center"/>
        </w:trPr>
        <w:tc>
          <w:tcPr>
            <w:tcW w:w="1350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4F8C2D87" w14:textId="77777777" w:rsidR="00374FE8" w:rsidRPr="00BA3B4C" w:rsidRDefault="00C83F08" w:rsidP="0D43A499">
            <w:pPr>
              <w:spacing w:after="0" w:line="240" w:lineRule="auto"/>
              <w:textAlignment w:val="baseline"/>
              <w:rPr>
                <w:rFonts w:eastAsia="Times New Roman"/>
                <w:b/>
                <w:bCs/>
                <w:sz w:val="24"/>
                <w:szCs w:val="24"/>
                <w:lang w:eastAsia="en-GB"/>
              </w:rPr>
            </w:pPr>
            <w:r>
              <w:rPr>
                <w:rFonts w:ascii="Calibri" w:eastAsia="Calibri" w:hAnsi="Calibri" w:cs="Calibri"/>
                <w:b/>
                <w:bCs/>
                <w:sz w:val="24"/>
                <w:szCs w:val="24"/>
                <w:bdr w:val="nil"/>
                <w:lang w:val="cy-GB" w:eastAsia="en-GB"/>
              </w:rPr>
              <w:t>Dydd Sul </w:t>
            </w:r>
          </w:p>
        </w:tc>
        <w:tc>
          <w:tcPr>
            <w:tcW w:w="1440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4F8C2D88" w14:textId="77777777" w:rsidR="00374FE8" w:rsidRPr="00156EC8" w:rsidRDefault="00C83F08" w:rsidP="0D43A499">
            <w:pPr>
              <w:spacing w:after="0" w:line="240" w:lineRule="auto"/>
              <w:textAlignment w:val="baseline"/>
              <w:rPr>
                <w:rFonts w:eastAsia="Times New Roman"/>
                <w:sz w:val="24"/>
                <w:szCs w:val="24"/>
                <w:lang w:eastAsia="en-GB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 w:eastAsia="en-GB"/>
              </w:rPr>
              <w:t>10:30-14:30</w:t>
            </w:r>
          </w:p>
        </w:tc>
        <w:tc>
          <w:tcPr>
            <w:tcW w:w="1395" w:type="dxa"/>
            <w:tcBorders>
              <w:top w:val="single" w:sz="6" w:space="0" w:color="B4C6E7" w:themeColor="accent5" w:themeTint="66"/>
              <w:left w:val="single" w:sz="6" w:space="0" w:color="B4C6E7" w:themeColor="accent5" w:themeTint="66"/>
              <w:bottom w:val="single" w:sz="6" w:space="0" w:color="B4C6E7" w:themeColor="accent5" w:themeTint="66"/>
              <w:right w:val="single" w:sz="6" w:space="0" w:color="B4C6E7" w:themeColor="accent5" w:themeTint="66"/>
            </w:tcBorders>
            <w:shd w:val="clear" w:color="auto" w:fill="auto"/>
            <w:hideMark/>
          </w:tcPr>
          <w:p w14:paraId="4F8C2D89" w14:textId="77777777" w:rsidR="00374FE8" w:rsidRPr="00156EC8" w:rsidRDefault="00C83F08" w:rsidP="0D43A499">
            <w:pPr>
              <w:spacing w:after="0" w:line="240" w:lineRule="auto"/>
              <w:rPr>
                <w:rFonts w:eastAsia="Times New Roman"/>
                <w:sz w:val="24"/>
                <w:szCs w:val="24"/>
                <w:lang w:eastAsia="en-GB"/>
              </w:rPr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 w:eastAsia="en-GB"/>
              </w:rPr>
              <w:t>Amh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 w:eastAsia="en-GB"/>
              </w:rPr>
              <w:t>.</w:t>
            </w:r>
          </w:p>
        </w:tc>
      </w:tr>
    </w:tbl>
    <w:p w14:paraId="4F8C2D8B" w14:textId="77777777" w:rsidR="0043032C" w:rsidRPr="00BA3B4C" w:rsidRDefault="0043032C" w:rsidP="0D43A499">
      <w:pPr>
        <w:spacing w:after="0" w:line="240" w:lineRule="auto"/>
        <w:rPr>
          <w:rFonts w:eastAsia="Calibri"/>
          <w:sz w:val="24"/>
          <w:szCs w:val="24"/>
        </w:rPr>
      </w:pPr>
    </w:p>
    <w:p w14:paraId="4F8C2D8C" w14:textId="77777777" w:rsidR="0043032C" w:rsidRPr="00BA3B4C" w:rsidRDefault="0043032C" w:rsidP="0D43A499">
      <w:pPr>
        <w:spacing w:after="0" w:line="240" w:lineRule="auto"/>
        <w:rPr>
          <w:rFonts w:eastAsia="Calibri"/>
          <w:sz w:val="24"/>
          <w:szCs w:val="24"/>
        </w:rPr>
      </w:pPr>
    </w:p>
    <w:p w14:paraId="4F8C2D8D" w14:textId="77777777" w:rsidR="0043032C" w:rsidRPr="00BA3B4C" w:rsidRDefault="00C83F08" w:rsidP="50EEA69D">
      <w:pPr>
        <w:spacing w:after="0" w:line="240" w:lineRule="auto"/>
        <w:rPr>
          <w:rFonts w:eastAsia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Agorwyd y fferyllfa a dechreuwyd darparu'r gwasanaethau hyn yno ar 10 Mawrth 2025. </w:t>
      </w:r>
    </w:p>
    <w:p w14:paraId="4F8C2D8E" w14:textId="77777777" w:rsidR="0043032C" w:rsidRPr="00BA3B4C" w:rsidRDefault="0043032C" w:rsidP="50EEA69D">
      <w:pPr>
        <w:spacing w:after="0" w:line="240" w:lineRule="auto"/>
        <w:rPr>
          <w:rFonts w:eastAsia="Calibri"/>
          <w:sz w:val="24"/>
          <w:szCs w:val="24"/>
          <w:highlight w:val="yellow"/>
        </w:rPr>
      </w:pPr>
    </w:p>
    <w:p w14:paraId="4F8C2D8F" w14:textId="77777777" w:rsidR="0043032C" w:rsidRPr="00BA3B4C" w:rsidRDefault="00C83F08" w:rsidP="50EEA69D">
      <w:pPr>
        <w:spacing w:after="0" w:line="24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color w:val="000000"/>
          <w:sz w:val="24"/>
          <w:szCs w:val="24"/>
          <w:bdr w:val="nil"/>
          <w:lang w:val="cy-GB"/>
        </w:rPr>
        <w:t>Oherwydd hynny, mae'r bylchau mewn gwasanaethau fferyllol a nodir uchod bellach wedi'u cau.</w:t>
      </w:r>
    </w:p>
    <w:p w14:paraId="4F8C2D90" w14:textId="77777777" w:rsidR="0043032C" w:rsidRPr="00BA3B4C" w:rsidRDefault="0043032C" w:rsidP="0043032C">
      <w:pPr>
        <w:spacing w:after="0" w:line="240" w:lineRule="auto"/>
        <w:rPr>
          <w:rFonts w:eastAsia="Calibri" w:cstheme="minorHAnsi"/>
          <w:sz w:val="24"/>
          <w:szCs w:val="24"/>
        </w:rPr>
      </w:pPr>
    </w:p>
    <w:p w14:paraId="4F8C2D91" w14:textId="45D67C50" w:rsidR="0043032C" w:rsidRPr="00BA3B4C" w:rsidRDefault="00C83F08" w:rsidP="0043032C">
      <w:p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>Cyhoe</w:t>
      </w:r>
      <w:r>
        <w:rPr>
          <w:rFonts w:ascii="Calibri" w:eastAsia="Calibri" w:hAnsi="Calibri" w:cs="Calibri"/>
          <w:sz w:val="24"/>
          <w:szCs w:val="24"/>
          <w:bdr w:val="nil"/>
          <w:lang w:val="cy-GB"/>
        </w:rPr>
        <w:t>ddwyd y datganiad atodol gan:</w:t>
      </w:r>
    </w:p>
    <w:p w14:paraId="4F8C2D92" w14:textId="77777777" w:rsidR="0043032C" w:rsidRPr="00BA3B4C" w:rsidRDefault="0043032C" w:rsidP="0043032C">
      <w:pPr>
        <w:spacing w:after="0" w:line="240" w:lineRule="auto"/>
        <w:rPr>
          <w:rFonts w:eastAsia="Calibri" w:cstheme="minorHAnsi"/>
          <w:sz w:val="24"/>
          <w:szCs w:val="24"/>
        </w:rPr>
      </w:pPr>
    </w:p>
    <w:p w14:paraId="4F8C2D93" w14:textId="77777777" w:rsidR="0043032C" w:rsidRPr="00BA3B4C" w:rsidRDefault="00C83F08" w:rsidP="0D43A499">
      <w:pPr>
        <w:spacing w:after="0" w:line="240" w:lineRule="auto"/>
        <w:rPr>
          <w:rFonts w:eastAsia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>Enw: Panel Gofal Sylfaenol BIPBC</w:t>
      </w:r>
    </w:p>
    <w:p w14:paraId="4F8C2D94" w14:textId="77777777" w:rsidR="0043032C" w:rsidRPr="00BA3B4C" w:rsidRDefault="0043032C" w:rsidP="0043032C">
      <w:pPr>
        <w:spacing w:after="0" w:line="240" w:lineRule="auto"/>
        <w:rPr>
          <w:rFonts w:eastAsia="Calibri" w:cstheme="minorHAnsi"/>
          <w:sz w:val="24"/>
          <w:szCs w:val="24"/>
        </w:rPr>
      </w:pPr>
    </w:p>
    <w:p w14:paraId="4F8C2D95" w14:textId="77777777" w:rsidR="0043032C" w:rsidRDefault="00C83F08" w:rsidP="0D43A499">
      <w:pPr>
        <w:spacing w:after="0" w:line="240" w:lineRule="auto"/>
        <w:rPr>
          <w:rFonts w:eastAsia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>Dyddiad: 18 Mawrth 2025</w:t>
      </w:r>
      <w:bookmarkStart w:id="0" w:name="cysill"/>
      <w:bookmarkEnd w:id="0"/>
    </w:p>
    <w:sectPr w:rsidR="0043032C" w:rsidSect="00C06B63">
      <w:pgSz w:w="11906" w:h="16838"/>
      <w:pgMar w:top="851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C3284C"/>
    <w:multiLevelType w:val="multilevel"/>
    <w:tmpl w:val="4CEC5D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3666C9D"/>
    <w:multiLevelType w:val="hybridMultilevel"/>
    <w:tmpl w:val="293C6B1A"/>
    <w:lvl w:ilvl="0" w:tplc="707CA1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1CE22D6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54E684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ABA396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BA632F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22817C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BBE0BA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6E2569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72EDCE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9DC0ED"/>
    <w:multiLevelType w:val="hybridMultilevel"/>
    <w:tmpl w:val="FFC25096"/>
    <w:lvl w:ilvl="0" w:tplc="586EEA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B0836D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F9829B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5CA820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4F62A7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44E163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5D48F2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6B016D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DC85F3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F48F7E"/>
    <w:multiLevelType w:val="hybridMultilevel"/>
    <w:tmpl w:val="615A34F4"/>
    <w:lvl w:ilvl="0" w:tplc="9F700CD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1C878A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E52A3C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972AF9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E7E199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A40E2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60C74A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E6E9ED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0AAE38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6005D00"/>
    <w:multiLevelType w:val="hybridMultilevel"/>
    <w:tmpl w:val="856628CE"/>
    <w:lvl w:ilvl="0" w:tplc="6BEA6E74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B02C3B5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88C2BC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91E5B5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CAC013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808AFE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1EE3DD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D3C32F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7EFF8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89C682F"/>
    <w:multiLevelType w:val="multilevel"/>
    <w:tmpl w:val="5C128C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3D562728"/>
    <w:multiLevelType w:val="hybridMultilevel"/>
    <w:tmpl w:val="356A8CB8"/>
    <w:lvl w:ilvl="0" w:tplc="CC349538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33BE57D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40EC90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946C98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4EA682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E76BE9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F36753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93AA7D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0A207D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13D4A92"/>
    <w:multiLevelType w:val="multilevel"/>
    <w:tmpl w:val="0174FE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521AADE1"/>
    <w:multiLevelType w:val="hybridMultilevel"/>
    <w:tmpl w:val="781E7ACE"/>
    <w:lvl w:ilvl="0" w:tplc="1C8EF018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7EF03B18">
      <w:start w:val="1"/>
      <w:numFmt w:val="bullet"/>
      <w:lvlText w:val="o"/>
      <w:lvlJc w:val="left"/>
      <w:pPr>
        <w:ind w:left="1440" w:hanging="360"/>
      </w:pPr>
      <w:rPr>
        <w:rFonts w:ascii="Symbol" w:hAnsi="Symbol" w:hint="default"/>
      </w:rPr>
    </w:lvl>
    <w:lvl w:ilvl="2" w:tplc="5C8E26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E9615F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DD2C41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B801C6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1E8BE6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58ECCA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944C81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D2235D1"/>
    <w:multiLevelType w:val="hybridMultilevel"/>
    <w:tmpl w:val="A662944E"/>
    <w:lvl w:ilvl="0" w:tplc="21D41E7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290592C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817A9DB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3484B4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1765DC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030CD0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122FB3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F9E11B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38AFD0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EB93DC3"/>
    <w:multiLevelType w:val="hybridMultilevel"/>
    <w:tmpl w:val="429819A6"/>
    <w:lvl w:ilvl="0" w:tplc="C7DCDBEE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CF18440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8B6977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A82402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D4A071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AF8A89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5F8C0E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DE8D43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B0878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4235983"/>
    <w:multiLevelType w:val="multilevel"/>
    <w:tmpl w:val="5B621F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647B1878"/>
    <w:multiLevelType w:val="multilevel"/>
    <w:tmpl w:val="DDF463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65A77A74"/>
    <w:multiLevelType w:val="multilevel"/>
    <w:tmpl w:val="EF4E2A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6DEC4850"/>
    <w:multiLevelType w:val="multilevel"/>
    <w:tmpl w:val="BB5C27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10"/>
  </w:num>
  <w:num w:numId="2">
    <w:abstractNumId w:val="3"/>
  </w:num>
  <w:num w:numId="3">
    <w:abstractNumId w:val="8"/>
  </w:num>
  <w:num w:numId="4">
    <w:abstractNumId w:val="6"/>
  </w:num>
  <w:num w:numId="5">
    <w:abstractNumId w:val="2"/>
  </w:num>
  <w:num w:numId="6">
    <w:abstractNumId w:val="1"/>
  </w:num>
  <w:num w:numId="7">
    <w:abstractNumId w:val="0"/>
  </w:num>
  <w:num w:numId="8">
    <w:abstractNumId w:val="7"/>
  </w:num>
  <w:num w:numId="9">
    <w:abstractNumId w:val="13"/>
  </w:num>
  <w:num w:numId="10">
    <w:abstractNumId w:val="14"/>
  </w:num>
  <w:num w:numId="11">
    <w:abstractNumId w:val="11"/>
  </w:num>
  <w:num w:numId="12">
    <w:abstractNumId w:val="5"/>
  </w:num>
  <w:num w:numId="13">
    <w:abstractNumId w:val="12"/>
  </w:num>
  <w:num w:numId="14">
    <w:abstractNumId w:val="9"/>
  </w:num>
  <w:num w:numId="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3032C"/>
    <w:rsid w:val="00156EC8"/>
    <w:rsid w:val="00230D9D"/>
    <w:rsid w:val="00231968"/>
    <w:rsid w:val="00255159"/>
    <w:rsid w:val="002B3F2A"/>
    <w:rsid w:val="00374FE8"/>
    <w:rsid w:val="003D095A"/>
    <w:rsid w:val="003E3274"/>
    <w:rsid w:val="0043032C"/>
    <w:rsid w:val="00466B18"/>
    <w:rsid w:val="006E16E8"/>
    <w:rsid w:val="007D1E67"/>
    <w:rsid w:val="007E0668"/>
    <w:rsid w:val="0085610A"/>
    <w:rsid w:val="009B53A7"/>
    <w:rsid w:val="00A529B8"/>
    <w:rsid w:val="00BA3B4C"/>
    <w:rsid w:val="00C06B63"/>
    <w:rsid w:val="00C83F08"/>
    <w:rsid w:val="00C92D70"/>
    <w:rsid w:val="00D22943"/>
    <w:rsid w:val="00DE15A6"/>
    <w:rsid w:val="00E667D2"/>
    <w:rsid w:val="03A0C707"/>
    <w:rsid w:val="03A5B47F"/>
    <w:rsid w:val="03FCDDF6"/>
    <w:rsid w:val="0526388D"/>
    <w:rsid w:val="076BDD6A"/>
    <w:rsid w:val="081064F0"/>
    <w:rsid w:val="0A17F99D"/>
    <w:rsid w:val="0A87F5FC"/>
    <w:rsid w:val="0A928B83"/>
    <w:rsid w:val="0CABEA74"/>
    <w:rsid w:val="0CF0CABC"/>
    <w:rsid w:val="0D43A499"/>
    <w:rsid w:val="0E17E9F0"/>
    <w:rsid w:val="0E563B8E"/>
    <w:rsid w:val="0F23CBAD"/>
    <w:rsid w:val="11A49B33"/>
    <w:rsid w:val="139C91AB"/>
    <w:rsid w:val="143DF102"/>
    <w:rsid w:val="170037BB"/>
    <w:rsid w:val="184D6C3D"/>
    <w:rsid w:val="19033907"/>
    <w:rsid w:val="1A226444"/>
    <w:rsid w:val="1B312ECA"/>
    <w:rsid w:val="1B3BEB6E"/>
    <w:rsid w:val="1E710F1F"/>
    <w:rsid w:val="1EA29AC9"/>
    <w:rsid w:val="21F5FA46"/>
    <w:rsid w:val="2236F220"/>
    <w:rsid w:val="2288D181"/>
    <w:rsid w:val="23C5E5F1"/>
    <w:rsid w:val="24C52A68"/>
    <w:rsid w:val="25237804"/>
    <w:rsid w:val="2A2EB8A3"/>
    <w:rsid w:val="2B750A6B"/>
    <w:rsid w:val="2DC804E9"/>
    <w:rsid w:val="2E78B1B0"/>
    <w:rsid w:val="2F1975AF"/>
    <w:rsid w:val="2FE53B20"/>
    <w:rsid w:val="316CD05B"/>
    <w:rsid w:val="344F8375"/>
    <w:rsid w:val="34E4F0CA"/>
    <w:rsid w:val="358E41DC"/>
    <w:rsid w:val="36F96EDC"/>
    <w:rsid w:val="38898D10"/>
    <w:rsid w:val="3B00F8F0"/>
    <w:rsid w:val="3BF5532F"/>
    <w:rsid w:val="3C4EA93D"/>
    <w:rsid w:val="3E8BA60E"/>
    <w:rsid w:val="3EABD776"/>
    <w:rsid w:val="3EF5023F"/>
    <w:rsid w:val="3F7B3FD7"/>
    <w:rsid w:val="43467CA0"/>
    <w:rsid w:val="445E655B"/>
    <w:rsid w:val="4542FE9B"/>
    <w:rsid w:val="490EBE42"/>
    <w:rsid w:val="4B3E3DF8"/>
    <w:rsid w:val="4BDCFCCB"/>
    <w:rsid w:val="4F03E84F"/>
    <w:rsid w:val="4F5C8F39"/>
    <w:rsid w:val="50011F48"/>
    <w:rsid w:val="50EEA69D"/>
    <w:rsid w:val="538459A6"/>
    <w:rsid w:val="53EBAF2D"/>
    <w:rsid w:val="5753CD95"/>
    <w:rsid w:val="57CE84DB"/>
    <w:rsid w:val="590BE83E"/>
    <w:rsid w:val="5ABE8686"/>
    <w:rsid w:val="5C2A7502"/>
    <w:rsid w:val="5F1AD768"/>
    <w:rsid w:val="5F6054ED"/>
    <w:rsid w:val="6281FA4B"/>
    <w:rsid w:val="660A8071"/>
    <w:rsid w:val="668DECCC"/>
    <w:rsid w:val="684C50C4"/>
    <w:rsid w:val="68C3432F"/>
    <w:rsid w:val="69AAB3E6"/>
    <w:rsid w:val="6A05F268"/>
    <w:rsid w:val="6DF490DD"/>
    <w:rsid w:val="6E0794D5"/>
    <w:rsid w:val="6EEEA2A4"/>
    <w:rsid w:val="70C5F66F"/>
    <w:rsid w:val="726A440A"/>
    <w:rsid w:val="72E5DCFA"/>
    <w:rsid w:val="7307FBCF"/>
    <w:rsid w:val="7352AB59"/>
    <w:rsid w:val="742F0290"/>
    <w:rsid w:val="756AC976"/>
    <w:rsid w:val="77656B1B"/>
    <w:rsid w:val="7949B5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8C2D3A"/>
  <w15:chartTrackingRefBased/>
  <w15:docId w15:val="{38960AC3-9E9A-4BF4-8D4B-193A5744C4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graph">
    <w:name w:val="paragraph"/>
    <w:basedOn w:val="Normal"/>
    <w:rsid w:val="003D09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eop">
    <w:name w:val="eop"/>
    <w:basedOn w:val="DefaultParagraphFont"/>
    <w:rsid w:val="003D095A"/>
  </w:style>
  <w:style w:type="character" w:customStyle="1" w:styleId="normaltextrun">
    <w:name w:val="normaltextrun"/>
    <w:basedOn w:val="DefaultParagraphFont"/>
    <w:rsid w:val="003D095A"/>
  </w:style>
  <w:style w:type="paragraph" w:styleId="ListParagraph">
    <w:name w:val="List Paragraph"/>
    <w:basedOn w:val="Normal"/>
    <w:uiPriority w:val="34"/>
    <w:qFormat/>
    <w:rsid w:val="0023196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E819C68D1BE7E47B56C8502F62FD806" ma:contentTypeVersion="18" ma:contentTypeDescription="Create a new document." ma:contentTypeScope="" ma:versionID="03c172fceccc94d7bddd7e72f49bb132">
  <xsd:schema xmlns:xsd="http://www.w3.org/2001/XMLSchema" xmlns:xs="http://www.w3.org/2001/XMLSchema" xmlns:p="http://schemas.microsoft.com/office/2006/metadata/properties" xmlns:ns2="3a1ca4f5-e21e-4c63-b471-39b0dc17915f" xmlns:ns3="a3c7891a-427f-4def-b1b1-2b574aa06243" targetNamespace="http://schemas.microsoft.com/office/2006/metadata/properties" ma:root="true" ma:fieldsID="c37d294c73be98994e1367b6415a9eb1" ns2:_="" ns3:_="">
    <xsd:import namespace="3a1ca4f5-e21e-4c63-b471-39b0dc17915f"/>
    <xsd:import namespace="a3c7891a-427f-4def-b1b1-2b574aa0624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lcf76f155ced4ddcb4097134ff3c332f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  <xsd:element ref="ns3:_Flow_SignoffStat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a1ca4f5-e21e-4c63-b471-39b0dc17915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c7891a-427f-4def-b1b1-2b574aa0624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Flow_SignoffStatus" ma:index="24" nillable="true" ma:displayName="Sign-off status" ma:internalName="Sign_x002d_off_x0020_status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3c7891a-427f-4def-b1b1-2b574aa06243">
      <Terms xmlns="http://schemas.microsoft.com/office/infopath/2007/PartnerControls"/>
    </lcf76f155ced4ddcb4097134ff3c332f>
    <_Flow_SignoffStatus xmlns="a3c7891a-427f-4def-b1b1-2b574aa06243" xsi:nil="true"/>
  </documentManagement>
</p:properties>
</file>

<file path=customXml/itemProps1.xml><?xml version="1.0" encoding="utf-8"?>
<ds:datastoreItem xmlns:ds="http://schemas.openxmlformats.org/officeDocument/2006/customXml" ds:itemID="{7AB490F7-7727-40FE-B0D8-A24A0801319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4AD4E87-D551-42CD-BA31-6CF92C5C853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a1ca4f5-e21e-4c63-b471-39b0dc17915f"/>
    <ds:schemaRef ds:uri="a3c7891a-427f-4def-b1b1-2b574aa0624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51A1B62-5EA5-49D7-B6DF-A0D54300A0CB}">
  <ds:schemaRefs>
    <ds:schemaRef ds:uri="http://schemas.microsoft.com/office/2006/metadata/properties"/>
    <ds:schemaRef ds:uri="http://schemas.microsoft.com/office/infopath/2007/PartnerControls"/>
    <ds:schemaRef ds:uri="a3c7891a-427f-4def-b1b1-2b574aa0624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619</Words>
  <Characters>2999</Characters>
  <Application>Microsoft Office Word</Application>
  <DocSecurity>0</DocSecurity>
  <Lines>119</Lines>
  <Paragraphs>50</Paragraphs>
  <ScaleCrop>false</ScaleCrop>
  <Company>Betsi Cadwaladr University Health Board</Company>
  <LinksUpToDate>false</LinksUpToDate>
  <CharactersWithSpaces>3568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Adam Mackridge (BCUHB - Pharmacy)</dc:creator>
  <cp:lastModifiedBy>Gareth Jones (BCUHB - Welsh Language Services)</cp:lastModifiedBy>
  <cp:revision>3</cp:revision>
  <dcterms:created xsi:type="dcterms:W3CDTF">2025-03-21T14:18:00Z</dcterms:created>
  <dcterms:modified xsi:type="dcterms:W3CDTF">2025-03-28T11:16:00Z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0x0101008E819C68D1BE7E47B56C8502F62FD806</vt:lpwstr>
  </property>
  <property fmtid="{D5CDD505-2E9C-101B-9397-08002B2CF9AE}" pid="3" name="MediaServiceImageTags">
    <vt:lpwstr/>
  </property>
</Properties>
</file>